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b w:val="1"/>
          <w:sz w:val="24"/>
        </w:rPr>
      </w:pPr>
    </w:p>
    <w:p w14:paraId="02000000">
      <w:pPr>
        <w:spacing w:after="0" w:line="240" w:lineRule="auto"/>
        <w:ind/>
        <w:jc w:val="both"/>
        <w:rPr>
          <w:b w:val="1"/>
          <w:sz w:val="24"/>
        </w:rPr>
      </w:pPr>
      <w:r>
        <w:rPr>
          <w:rFonts w:ascii="Times New Roman" w:hAnsi="Times New Roman"/>
          <w:b w:val="1"/>
          <w:sz w:val="32"/>
        </w:rPr>
        <w:t>Региональная Олимпиады профессионального мастерства «</w:t>
      </w:r>
      <w:r>
        <w:rPr>
          <w:rFonts w:ascii="Times New Roman" w:hAnsi="Times New Roman"/>
          <w:b w:val="1"/>
          <w:sz w:val="32"/>
        </w:rPr>
        <w:t>Профистарт</w:t>
      </w:r>
      <w:r>
        <w:rPr>
          <w:rFonts w:ascii="Times New Roman" w:hAnsi="Times New Roman"/>
          <w:b w:val="1"/>
          <w:sz w:val="32"/>
        </w:rPr>
        <w:t>»</w:t>
      </w:r>
    </w:p>
    <w:p w14:paraId="03000000">
      <w:pPr>
        <w:spacing w:after="0" w:line="240" w:lineRule="auto"/>
        <w:ind/>
        <w:jc w:val="center"/>
        <w:rPr>
          <w:b w:val="1"/>
          <w:sz w:val="24"/>
        </w:rPr>
      </w:pPr>
    </w:p>
    <w:p w14:paraId="04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</w:rPr>
        <w:t>Паспорта теоретического задания</w:t>
      </w:r>
    </w:p>
    <w:p w14:paraId="05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по специальности 08.02.11 Управление, эксплуатация и обслуживание многоквартирного дома</w:t>
      </w:r>
    </w:p>
    <w:p w14:paraId="06000000">
      <w:pPr>
        <w:pStyle w:val="Style_1"/>
        <w:tabs>
          <w:tab w:leader="none" w:pos="0" w:val="left"/>
        </w:tabs>
        <w:spacing w:after="0" w:line="360" w:lineRule="auto"/>
        <w:ind/>
        <w:jc w:val="center"/>
      </w:pPr>
    </w:p>
    <w:p w14:paraId="07000000">
      <w:pPr>
        <w:pStyle w:val="Style_1"/>
        <w:tabs>
          <w:tab w:leader="none" w:pos="0" w:val="left"/>
        </w:tabs>
        <w:spacing w:after="0" w:line="360" w:lineRule="auto"/>
        <w:ind w:firstLine="0" w:left="0"/>
        <w:rPr>
          <w:b w:val="1"/>
        </w:rPr>
      </w:pPr>
      <w:bookmarkStart w:id="1" w:name="_GoBack"/>
      <w:bookmarkEnd w:id="1"/>
      <w:r>
        <w:rPr>
          <w:rStyle w:val="Style_1_ch"/>
        </w:rPr>
        <w:t xml:space="preserve">Общая информация по структуре теоретического задания: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1"/>
        <w:gridCol w:w="1560"/>
        <w:gridCol w:w="1553"/>
        <w:gridCol w:w="1666"/>
        <w:gridCol w:w="1638"/>
      </w:tblGrid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/>
              <w:ind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/>
              <w:ind/>
              <w:jc w:val="center"/>
            </w:pPr>
            <w:r>
              <w:rPr>
                <w:rStyle w:val="Style_1_ch"/>
              </w:rPr>
              <w:t>количество заданий с выбором ответа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/>
              <w:ind/>
              <w:jc w:val="center"/>
            </w:pPr>
            <w:r>
              <w:rPr>
                <w:rStyle w:val="Style_1_ch"/>
              </w:rPr>
              <w:t>количество заданий с открытым ответом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/>
              <w:ind/>
              <w:jc w:val="center"/>
            </w:pPr>
            <w:r>
              <w:rPr>
                <w:rStyle w:val="Style_1_ch"/>
              </w:rPr>
              <w:t>количество заданий на установление соответствия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/>
              <w:ind/>
              <w:jc w:val="center"/>
            </w:pPr>
            <w:r>
              <w:rPr>
                <w:rStyle w:val="Style_1_ch"/>
              </w:rPr>
              <w:t>количество заданий на установление последовательности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/>
              <w:ind/>
            </w:pPr>
            <w:r>
              <w:rPr>
                <w:rStyle w:val="Style_1_ch"/>
              </w:rPr>
              <w:t xml:space="preserve">Информационные  технологии в профессиональной деятельности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/>
              <w:ind/>
              <w:rPr>
                <w:rStyle w:val="Style_1_ch"/>
              </w:rPr>
            </w:pPr>
            <w:r>
              <w:rPr>
                <w:rStyle w:val="Style_1_ch"/>
              </w:rPr>
              <w:t>Охрана труда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/>
              <w:ind/>
              <w:jc w:val="both"/>
              <w:rPr>
                <w:rStyle w:val="Style_1_ch"/>
              </w:rPr>
            </w:pPr>
            <w:r>
              <w:rPr>
                <w:rStyle w:val="Style_1_ch"/>
              </w:rPr>
              <w:t>Основы экономики, менеджмента и маркетинга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/>
              <w:ind/>
              <w:jc w:val="both"/>
              <w:rPr>
                <w:rStyle w:val="Style_1_ch"/>
              </w:rPr>
            </w:pPr>
            <w:r>
              <w:rPr>
                <w:rStyle w:val="Style_1_ch"/>
              </w:rPr>
              <w:t>Электротехника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/>
              <w:ind/>
              <w:jc w:val="both"/>
              <w:rPr>
                <w:rStyle w:val="Style_1_ch"/>
              </w:rPr>
            </w:pPr>
            <w:r>
              <w:rPr>
                <w:rStyle w:val="Style_1_ch"/>
              </w:rPr>
              <w:t>Нормативное и документационное регулирование деятельности по управлению многоквартирным домом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jc w:val="both"/>
              <w:rPr>
                <w:rStyle w:val="Style_1_ch"/>
              </w:rPr>
            </w:pPr>
            <w:r>
              <w:rPr>
                <w:sz w:val="24"/>
              </w:rPr>
              <w:t>Эксплуатация, обслуживание и ремонт общего имущества МКД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jc w:val="both"/>
              <w:rPr>
                <w:rStyle w:val="Style_1_ch"/>
              </w:rPr>
            </w:pPr>
            <w:r>
              <w:rPr>
                <w:rStyle w:val="Style_1_ch"/>
              </w:rPr>
              <w:t>Организация работ по обеспечению санитарного содержания и благоустройству общего имущества многоквартирного дома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jc w:val="both"/>
              <w:rPr>
                <w:rStyle w:val="Style_1_ch"/>
              </w:rPr>
            </w:pPr>
            <w:r>
              <w:rPr>
                <w:sz w:val="24"/>
              </w:rPr>
              <w:t>Основы электротехники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Проектно-сметное дело и </w:t>
            </w:r>
            <w:r>
              <w:rPr>
                <w:sz w:val="24"/>
              </w:rPr>
              <w:t>экономика отрасли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3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Основы менеджмента и маркетинга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F000000">
      <w:pPr>
        <w:spacing w:after="0" w:line="240" w:lineRule="auto"/>
        <w:ind/>
        <w:jc w:val="center"/>
        <w:rPr>
          <w:rStyle w:val="Style_3_ch"/>
          <w:b w:val="1"/>
        </w:rPr>
      </w:pPr>
    </w:p>
    <w:p w14:paraId="40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41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42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43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  <w:r>
        <w:rPr>
          <w:i w:val="1"/>
          <w:color w:themeColor="text1" w:val="000000"/>
        </w:rPr>
        <w:t xml:space="preserve">Выберите правильный ответ и запишите его буквой (правильный ответ может быть только один) 15 вопросов </w:t>
      </w:r>
    </w:p>
    <w:tbl>
      <w:tblPr>
        <w:tblStyle w:val="Style_4"/>
        <w:tblInd w:type="dxa" w:w="108"/>
        <w:tblLayout w:type="fixed"/>
      </w:tblPr>
      <w:tblGrid>
        <w:gridCol w:w="561"/>
        <w:gridCol w:w="8968"/>
      </w:tblGrid>
      <w:tr>
        <w:tc>
          <w:tcPr>
            <w:tcW w:type="dxa" w:w="561"/>
          </w:tcPr>
          <w:p w14:paraId="44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5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Как называется программное или аппаратное обеспечение, которое препятствует несанкционированному доступу на компьютер?</w:t>
            </w:r>
          </w:p>
          <w:p w14:paraId="46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а. Сервер</w:t>
            </w:r>
          </w:p>
          <w:p w14:paraId="47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б</w:t>
            </w:r>
            <w:r>
              <w:rPr>
                <w:color w:val="181818"/>
                <w:sz w:val="24"/>
              </w:rPr>
              <w:t>. Браузер</w:t>
            </w:r>
          </w:p>
          <w:p w14:paraId="48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в. Брандмауэр</w:t>
            </w:r>
          </w:p>
          <w:p w14:paraId="49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г. Архиватор</w:t>
            </w:r>
          </w:p>
        </w:tc>
      </w:tr>
      <w:tr>
        <w:tc>
          <w:tcPr>
            <w:tcW w:type="dxa" w:w="561"/>
          </w:tcPr>
          <w:p w14:paraId="4A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B000000">
            <w:pPr>
              <w:pStyle w:val="Style_5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Какой из перечисленных ниже адресов является поисковой системой?</w:t>
            </w:r>
          </w:p>
          <w:p w14:paraId="4C000000">
            <w:pPr>
              <w:pStyle w:val="Style_5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а. http://www.letitbit.net</w:t>
            </w:r>
          </w:p>
          <w:p w14:paraId="4D000000">
            <w:pPr>
              <w:pStyle w:val="Style_5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б</w:t>
            </w:r>
            <w:r>
              <w:rPr>
                <w:color w:val="181818"/>
              </w:rPr>
              <w:t>. http://www.vk.com</w:t>
            </w:r>
          </w:p>
          <w:p w14:paraId="4E000000">
            <w:pPr>
              <w:pStyle w:val="Style_5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в. http://www.narod.yandex.ru</w:t>
            </w:r>
          </w:p>
          <w:p w14:paraId="4F000000">
            <w:pPr>
              <w:pStyle w:val="Style_5"/>
              <w:spacing w:after="0" w:before="0"/>
              <w:ind/>
              <w:rPr>
                <w:color w:val="181818"/>
              </w:rPr>
            </w:pPr>
            <w:r>
              <w:rPr>
                <w:color w:val="181818"/>
              </w:rPr>
              <w:t>г. http://www.google.ru</w:t>
            </w:r>
          </w:p>
        </w:tc>
      </w:tr>
      <w:tr>
        <w:tc>
          <w:tcPr>
            <w:tcW w:type="dxa" w:w="561"/>
          </w:tcPr>
          <w:p w14:paraId="5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1000000">
            <w:pPr>
              <w:widowControl w:val="0"/>
              <w:tabs>
                <w:tab w:leader="none" w:pos="4020" w:val="left"/>
                <w:tab w:leader="none" w:pos="4677" w:val="center"/>
              </w:tabs>
              <w:ind/>
              <w:rPr>
                <w:sz w:val="24"/>
              </w:rPr>
            </w:pPr>
            <w:r>
              <w:rPr>
                <w:sz w:val="24"/>
              </w:rPr>
              <w:t>Положение о Федеральном информационном фонде технических регламентов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стандартов утверждено:</w:t>
            </w:r>
          </w:p>
          <w:p w14:paraId="52000000">
            <w:pPr>
              <w:widowControl w:val="0"/>
              <w:tabs>
                <w:tab w:leader="none" w:pos="4020" w:val="left"/>
                <w:tab w:leader="none" w:pos="4677" w:val="center"/>
              </w:tabs>
              <w:ind/>
              <w:rPr>
                <w:sz w:val="24"/>
              </w:rPr>
            </w:pPr>
            <w:r>
              <w:rPr>
                <w:sz w:val="24"/>
              </w:rPr>
              <w:t>а. Правительством Российской Федерации</w:t>
            </w:r>
          </w:p>
          <w:p w14:paraId="53000000">
            <w:pPr>
              <w:widowControl w:val="0"/>
              <w:tabs>
                <w:tab w:leader="none" w:pos="4020" w:val="left"/>
                <w:tab w:leader="none" w:pos="4677" w:val="center"/>
              </w:tabs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Государственной Думой</w:t>
            </w:r>
          </w:p>
          <w:p w14:paraId="54000000">
            <w:pPr>
              <w:widowControl w:val="0"/>
              <w:tabs>
                <w:tab w:leader="none" w:pos="4020" w:val="left"/>
                <w:tab w:leader="none" w:pos="4677" w:val="center"/>
              </w:tabs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Федеральным</w:t>
            </w:r>
            <w:r>
              <w:rPr>
                <w:sz w:val="24"/>
              </w:rPr>
              <w:t xml:space="preserve"> агентством по техническому регулированию и метрологии</w:t>
            </w:r>
          </w:p>
          <w:p w14:paraId="55000000">
            <w:pPr>
              <w:widowControl w:val="0"/>
              <w:tabs>
                <w:tab w:leader="none" w:pos="4020" w:val="left"/>
                <w:tab w:leader="none" w:pos="4677" w:val="center"/>
              </w:tabs>
              <w:ind/>
              <w:rPr>
                <w:sz w:val="24"/>
              </w:rPr>
            </w:pPr>
            <w:r>
              <w:rPr>
                <w:sz w:val="24"/>
              </w:rPr>
              <w:t>г. Госстроем России</w:t>
            </w:r>
          </w:p>
        </w:tc>
      </w:tr>
      <w:tr>
        <w:tc>
          <w:tcPr>
            <w:tcW w:type="dxa" w:w="561"/>
          </w:tcPr>
          <w:p w14:paraId="5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Документ, в котором содержатся обязательные правовые нормы, называется:</w:t>
            </w:r>
          </w:p>
          <w:p w14:paraId="58000000">
            <w:pPr>
              <w:numPr>
                <w:ilvl w:val="0"/>
                <w:numId w:val="2"/>
              </w:numPr>
              <w:tabs>
                <w:tab w:leader="none" w:pos="851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Регламент</w:t>
            </w:r>
          </w:p>
          <w:p w14:paraId="59000000">
            <w:pPr>
              <w:numPr>
                <w:ilvl w:val="0"/>
                <w:numId w:val="2"/>
              </w:numPr>
              <w:tabs>
                <w:tab w:leader="none" w:pos="851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Стандарт</w:t>
            </w:r>
          </w:p>
          <w:p w14:paraId="5A000000">
            <w:pPr>
              <w:numPr>
                <w:ilvl w:val="0"/>
                <w:numId w:val="2"/>
              </w:numPr>
              <w:tabs>
                <w:tab w:leader="none" w:pos="851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  <w:p w14:paraId="5B00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г.  Эталон</w:t>
            </w:r>
          </w:p>
        </w:tc>
      </w:tr>
      <w:tr>
        <w:tc>
          <w:tcPr>
            <w:tcW w:type="dxa" w:w="561"/>
          </w:tcPr>
          <w:p w14:paraId="5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D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Проведение медицинских осмотров работников предприятий оплачивается:</w:t>
            </w:r>
          </w:p>
          <w:p w14:paraId="5E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а. Самими работниками</w:t>
            </w:r>
          </w:p>
          <w:p w14:paraId="5F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б</w:t>
            </w:r>
            <w:r>
              <w:rPr>
                <w:color w:val="181818"/>
                <w:sz w:val="24"/>
              </w:rPr>
              <w:t>. Работодателем</w:t>
            </w:r>
          </w:p>
          <w:p w14:paraId="60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z w:val="24"/>
              </w:rPr>
              <w:t>. Совместно работником и работодателем</w:t>
            </w:r>
          </w:p>
          <w:p w14:paraId="61000000">
            <w:pPr>
              <w:rPr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г. Профсоюзами предприятия</w:t>
            </w:r>
          </w:p>
        </w:tc>
      </w:tr>
      <w:tr>
        <w:tc>
          <w:tcPr>
            <w:tcW w:type="dxa" w:w="561"/>
          </w:tcPr>
          <w:p w14:paraId="62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3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 опасным производственным факторам относится:</w:t>
            </w:r>
          </w:p>
          <w:p w14:paraId="6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Электрический ток</w:t>
            </w:r>
          </w:p>
          <w:p w14:paraId="65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б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Низкая температура воздуха</w:t>
            </w:r>
          </w:p>
          <w:p w14:paraId="66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</w:t>
            </w:r>
            <w:r>
              <w:rPr>
                <w:sz w:val="24"/>
                <w:highlight w:val="white"/>
              </w:rPr>
              <w:t>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Вибрация</w:t>
            </w:r>
          </w:p>
          <w:p w14:paraId="67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г.</w:t>
            </w:r>
            <w:r>
              <w:rPr>
                <w:sz w:val="24"/>
                <w:highlight w:val="white"/>
              </w:rPr>
              <w:tab/>
            </w:r>
            <w:r>
              <w:rPr>
                <w:sz w:val="24"/>
                <w:highlight w:val="white"/>
              </w:rPr>
              <w:t>Шум</w:t>
            </w:r>
          </w:p>
        </w:tc>
      </w:tr>
      <w:tr>
        <w:tc>
          <w:tcPr>
            <w:tcW w:type="dxa" w:w="561"/>
          </w:tcPr>
          <w:p w14:paraId="6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9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К прямым затратам относятся:</w:t>
            </w:r>
          </w:p>
          <w:p w14:paraId="6A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а. Расходы на обслуживание работников строительства;</w:t>
            </w:r>
          </w:p>
          <w:p w14:paraId="6B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Расходы по эксплуатации строительных машин и механизмов;</w:t>
            </w:r>
          </w:p>
          <w:p w14:paraId="6C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в. Административно-хозяйственные расходы</w:t>
            </w:r>
          </w:p>
        </w:tc>
      </w:tr>
      <w:tr>
        <w:tc>
          <w:tcPr>
            <w:tcW w:type="dxa" w:w="561"/>
          </w:tcPr>
          <w:p w14:paraId="6D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E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Что относится к основным учредительным документам юридического лица?</w:t>
            </w:r>
          </w:p>
          <w:p w14:paraId="6F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а. Трудовой договор</w:t>
            </w:r>
          </w:p>
          <w:p w14:paraId="70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Б. Устав или учредительный договор </w:t>
            </w:r>
          </w:p>
          <w:p w14:paraId="71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В. Бухгалтерский отчет</w:t>
            </w:r>
          </w:p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Г. Коллективный договор</w:t>
            </w:r>
          </w:p>
        </w:tc>
      </w:tr>
      <w:tr>
        <w:tc>
          <w:tcPr>
            <w:tcW w:type="dxa" w:w="561"/>
          </w:tcPr>
          <w:p w14:paraId="73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4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Выберите правильный ответ: Что понимается под раскрытием информации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управляющей организации?</w:t>
            </w:r>
          </w:p>
          <w:p w14:paraId="75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Обязанность формировать ограниченный объем информации об организации</w:t>
            </w:r>
          </w:p>
          <w:p w14:paraId="76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Необходимость обеспечения запрашиваемой потребителем информации о</w:t>
            </w:r>
          </w:p>
          <w:p w14:paraId="77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Экономической деятельности управляющей компании</w:t>
            </w:r>
          </w:p>
          <w:p w14:paraId="78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Обеспечение доступа неограниченного круга лиц к информации</w:t>
            </w:r>
          </w:p>
          <w:p w14:paraId="79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(независимо от цели ее получения) в соответствии с процедурой, гарантирующей нахождение и получение информации</w:t>
            </w:r>
          </w:p>
        </w:tc>
      </w:tr>
      <w:tr>
        <w:tc>
          <w:tcPr>
            <w:tcW w:type="dxa" w:w="561"/>
          </w:tcPr>
          <w:p w14:paraId="7A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B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После окончания гидравлического испытания систем водоснабжения проводят:</w:t>
            </w:r>
          </w:p>
          <w:p w14:paraId="7C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 xml:space="preserve"> Пневматическое испытание</w:t>
            </w:r>
          </w:p>
          <w:p w14:paraId="7D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Повторный осмотр системы</w:t>
            </w:r>
          </w:p>
          <w:p w14:paraId="7E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Промывку</w:t>
            </w:r>
          </w:p>
          <w:p w14:paraId="7F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Обеззараживание</w:t>
            </w:r>
          </w:p>
          <w:p w14:paraId="80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 xml:space="preserve"> Промывку и обеззараживание</w:t>
            </w:r>
          </w:p>
        </w:tc>
      </w:tr>
      <w:tr>
        <w:tc>
          <w:tcPr>
            <w:tcW w:type="dxa" w:w="561"/>
          </w:tcPr>
          <w:p w14:paraId="81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2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Функции аварийно-диспетчерской службы</w:t>
            </w:r>
            <w:r>
              <w:rPr>
                <w:sz w:val="24"/>
              </w:rPr>
              <w:t>:</w:t>
            </w:r>
          </w:p>
          <w:p w14:paraId="83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информирование органа местного самоуправления муниципального образования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лиц, осуществляющих управление многоквартирным домом об аварийной ситуации</w:t>
            </w:r>
          </w:p>
          <w:p w14:paraId="84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Контроль загазованности технических подполий и коллекторов и обеспечение</w:t>
            </w: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ромкоговорящей (двусторонней) связи с пассажирами лифтов</w:t>
            </w:r>
          </w:p>
          <w:p w14:paraId="85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Информирование </w:t>
            </w:r>
            <w:r>
              <w:rPr>
                <w:sz w:val="24"/>
              </w:rPr>
              <w:t>ресурсопоставляющих</w:t>
            </w:r>
            <w:r>
              <w:rPr>
                <w:sz w:val="24"/>
              </w:rPr>
              <w:t xml:space="preserve"> организаций об аварийной ситуации</w:t>
            </w:r>
          </w:p>
        </w:tc>
      </w:tr>
      <w:tr>
        <w:tc>
          <w:tcPr>
            <w:tcW w:type="dxa" w:w="561"/>
          </w:tcPr>
          <w:p w14:paraId="8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7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Укажите сроки проверки освещенности в рабочих зонах</w:t>
            </w:r>
          </w:p>
          <w:p w14:paraId="88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 xml:space="preserve"> 1раз в год</w:t>
            </w:r>
          </w:p>
          <w:p w14:paraId="89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1раз в три года</w:t>
            </w:r>
          </w:p>
          <w:p w14:paraId="8A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1раз в 6 месяцев</w:t>
            </w:r>
          </w:p>
        </w:tc>
      </w:tr>
      <w:tr>
        <w:tc>
          <w:tcPr>
            <w:tcW w:type="dxa" w:w="561"/>
          </w:tcPr>
          <w:p w14:paraId="8B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C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Сметный норматив, необходимый для списания материалов</w:t>
            </w:r>
          </w:p>
          <w:p w14:paraId="8D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а. СНиП</w:t>
            </w:r>
          </w:p>
          <w:p w14:paraId="8E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ФЕР</w:t>
            </w:r>
          </w:p>
          <w:p w14:paraId="8F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в. ГЭСН</w:t>
            </w:r>
          </w:p>
          <w:p w14:paraId="90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г. ССЦ</w:t>
            </w:r>
          </w:p>
        </w:tc>
      </w:tr>
      <w:tr>
        <w:tc>
          <w:tcPr>
            <w:tcW w:type="dxa" w:w="561"/>
          </w:tcPr>
          <w:p w14:paraId="91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2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Эффективное управление предполагает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прежде всего:</w:t>
            </w:r>
          </w:p>
          <w:p w14:paraId="93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 xml:space="preserve"> Эффективное планирование</w:t>
            </w:r>
          </w:p>
          <w:p w14:paraId="94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Эффективное управление кадрами</w:t>
            </w:r>
          </w:p>
          <w:p w14:paraId="95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Эффективный контроль</w:t>
            </w:r>
          </w:p>
          <w:p w14:paraId="96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Налаживание эффективного взаимодействия сотрудников</w:t>
            </w:r>
          </w:p>
          <w:p w14:paraId="97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 xml:space="preserve"> Эффективное продвижение организации к намеченной цели</w:t>
            </w:r>
          </w:p>
        </w:tc>
      </w:tr>
      <w:tr>
        <w:tc>
          <w:tcPr>
            <w:tcW w:type="dxa" w:w="561"/>
          </w:tcPr>
          <w:p w14:paraId="9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9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Наиболее важный и ответственный момент в деятельности менеджера:</w:t>
            </w:r>
          </w:p>
          <w:p w14:paraId="9A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Управление персоналом</w:t>
            </w:r>
          </w:p>
          <w:p w14:paraId="9B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Увеличение прибыли</w:t>
            </w:r>
          </w:p>
          <w:p w14:paraId="9C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Получение заработной платы</w:t>
            </w:r>
          </w:p>
          <w:p w14:paraId="9D000000">
            <w:pPr>
              <w:ind w:firstLine="34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Принятие управленческого решения</w:t>
            </w:r>
          </w:p>
        </w:tc>
      </w:tr>
    </w:tbl>
    <w:p w14:paraId="9E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</w:rPr>
      </w:pPr>
    </w:p>
    <w:p w14:paraId="9F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</w:rPr>
      </w:pPr>
      <w:r>
        <w:rPr>
          <w:i w:val="1"/>
        </w:rPr>
        <w:t xml:space="preserve">Запишите ответ в установленном поле (ответом может быть, число, отдельное слово, сочетание слов) 10 вопросов </w:t>
      </w:r>
    </w:p>
    <w:tbl>
      <w:tblPr>
        <w:tblStyle w:val="Style_4"/>
        <w:tblInd w:type="dxa" w:w="108"/>
        <w:tblLayout w:type="fixed"/>
      </w:tblPr>
      <w:tblGrid>
        <w:gridCol w:w="464"/>
        <w:gridCol w:w="9040"/>
      </w:tblGrid>
      <w:tr>
        <w:tc>
          <w:tcPr>
            <w:tcW w:type="dxa" w:w="464"/>
          </w:tcPr>
          <w:p w14:paraId="A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1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Типы данных в электронных таблицах MS </w:t>
            </w:r>
            <w:r>
              <w:t>Excel</w:t>
            </w:r>
            <w:r>
              <w:t xml:space="preserve"> – это___________</w:t>
            </w:r>
          </w:p>
        </w:tc>
      </w:tr>
      <w:tr>
        <w:tc>
          <w:tcPr>
            <w:tcW w:type="dxa" w:w="464"/>
          </w:tcPr>
          <w:p w14:paraId="A2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3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Назначение папки «Заметки» это_______________</w:t>
            </w:r>
          </w:p>
        </w:tc>
      </w:tr>
      <w:tr>
        <w:tc>
          <w:tcPr>
            <w:tcW w:type="dxa" w:w="464"/>
          </w:tcPr>
          <w:p w14:paraId="A4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5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Продукция, которую при использовании расходуют с изменением формы, состава или состояния, называют_________________</w:t>
            </w:r>
          </w:p>
        </w:tc>
      </w:tr>
      <w:tr>
        <w:tc>
          <w:tcPr>
            <w:tcW w:type="dxa" w:w="464"/>
          </w:tcPr>
          <w:p w14:paraId="A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7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Технический документ, который разрабатывается по решению разработчика или по требованию заказчика продукции, это - </w:t>
            </w:r>
            <w:r>
              <w:t>_______</w:t>
            </w:r>
          </w:p>
        </w:tc>
      </w:tr>
      <w:tr>
        <w:tc>
          <w:tcPr>
            <w:tcW w:type="dxa" w:w="464"/>
          </w:tcPr>
          <w:p w14:paraId="A8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9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При скорости ветра _______________м/</w:t>
            </w:r>
            <w:r>
              <w:rPr>
                <w:sz w:val="24"/>
              </w:rPr>
              <w:t>сек</w:t>
            </w:r>
            <w:r>
              <w:rPr>
                <w:sz w:val="24"/>
              </w:rPr>
              <w:t xml:space="preserve"> следует прекращать монтаж стеновых панелей и других конструкций большой парусности</w:t>
            </w:r>
          </w:p>
        </w:tc>
      </w:tr>
      <w:tr>
        <w:tc>
          <w:tcPr>
            <w:tcW w:type="dxa" w:w="464"/>
          </w:tcPr>
          <w:p w14:paraId="AA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B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Вредный производственный фактор - это производственный фактор, воздействие которого на работника может привести </w:t>
            </w:r>
            <w:r>
              <w:t>к</w:t>
            </w:r>
            <w:r>
              <w:t xml:space="preserve"> его _________</w:t>
            </w:r>
          </w:p>
        </w:tc>
      </w:tr>
      <w:tr>
        <w:tc>
          <w:tcPr>
            <w:tcW w:type="dxa" w:w="464"/>
          </w:tcPr>
          <w:p w14:paraId="A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D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__ _______________-это юридическое или физическое лицо, осуществляющее вложение собственных, заемных или привлеченных сре</w:t>
            </w:r>
            <w:r>
              <w:rPr>
                <w:sz w:val="24"/>
              </w:rPr>
              <w:t>дств в ф</w:t>
            </w:r>
            <w:r>
              <w:rPr>
                <w:sz w:val="24"/>
              </w:rPr>
              <w:t>орме инвестиций на строительство и обеспечивающее их целевое использование.</w:t>
            </w:r>
          </w:p>
        </w:tc>
      </w:tr>
      <w:tr>
        <w:tc>
          <w:tcPr>
            <w:tcW w:type="dxa" w:w="464"/>
          </w:tcPr>
          <w:p w14:paraId="AE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AF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Форма преобразования государственной собственности в </w:t>
            </w:r>
            <w:r>
              <w:t>частную</w:t>
            </w:r>
            <w:r>
              <w:t xml:space="preserve"> называется _________</w:t>
            </w:r>
          </w:p>
        </w:tc>
      </w:tr>
      <w:tr>
        <w:tc>
          <w:tcPr>
            <w:tcW w:type="dxa" w:w="464"/>
          </w:tcPr>
          <w:p w14:paraId="B0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B1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Как называется общее собрание собственников (не годовое), проводимое по инициативе любого из собственников?</w:t>
            </w:r>
            <w:r>
              <w:rPr>
                <w:sz w:val="24"/>
              </w:rPr>
              <w:t>____________</w:t>
            </w:r>
          </w:p>
        </w:tc>
      </w:tr>
      <w:tr>
        <w:tc>
          <w:tcPr>
            <w:tcW w:type="dxa" w:w="464"/>
          </w:tcPr>
          <w:p w14:paraId="B2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40"/>
          </w:tcPr>
          <w:p w14:paraId="B3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Кто вправе инициировать проведение экспертизы качества коммунальной услуги?</w:t>
            </w:r>
            <w:r>
              <w:rPr>
                <w:sz w:val="24"/>
              </w:rPr>
              <w:t>___________________</w:t>
            </w:r>
          </w:p>
        </w:tc>
      </w:tr>
    </w:tbl>
    <w:p w14:paraId="B4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B500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</w:rPr>
      </w:pPr>
      <w:r>
        <w:rPr>
          <w:i w:val="1"/>
        </w:rPr>
        <w:t>Установите соответствие между значениями первой и второй группы 35 вопросов</w:t>
      </w:r>
    </w:p>
    <w:tbl>
      <w:tblPr>
        <w:tblStyle w:val="Style_4"/>
        <w:tblInd w:type="dxa" w:w="108"/>
        <w:tblLayout w:type="fixed"/>
      </w:tblPr>
      <w:tblGrid>
        <w:gridCol w:w="492"/>
        <w:gridCol w:w="9037"/>
      </w:tblGrid>
      <w:tr>
        <w:tc>
          <w:tcPr>
            <w:tcW w:type="dxa" w:w="492"/>
          </w:tcPr>
          <w:p w14:paraId="B6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B7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 </w:t>
            </w:r>
            <w:r>
              <w:rPr>
                <w:sz w:val="24"/>
              </w:rPr>
              <w:t>между прикладной программой и типом файла, создаваемого 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этой программе:</w:t>
            </w:r>
          </w:p>
          <w:tbl>
            <w:tblPr>
              <w:tblStyle w:val="Style_4"/>
              <w:tblLayout w:type="fixed"/>
            </w:tblPr>
            <w:tblGrid>
              <w:gridCol w:w="396"/>
              <w:gridCol w:w="3686"/>
              <w:gridCol w:w="414"/>
              <w:gridCol w:w="3651"/>
            </w:tblGrid>
            <w:tr>
              <w:trPr>
                <w:trHeight w:hRule="atLeast" w:val="201"/>
              </w:trPr>
              <w:tc>
                <w:tcPr>
                  <w:tcW w:type="dxa" w:w="396"/>
                </w:tcPr>
                <w:p w14:paraId="B8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type="dxa" w:w="3686"/>
                </w:tcPr>
                <w:p w14:paraId="B9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MS </w:t>
                  </w:r>
                  <w:r>
                    <w:rPr>
                      <w:sz w:val="24"/>
                    </w:rPr>
                    <w:t>Word</w:t>
                  </w:r>
                </w:p>
              </w:tc>
              <w:tc>
                <w:tcPr>
                  <w:tcW w:type="dxa" w:w="414"/>
                </w:tcPr>
                <w:p w14:paraId="BA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651"/>
                </w:tcPr>
                <w:p w14:paraId="BB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txt</w:t>
                  </w:r>
                </w:p>
              </w:tc>
            </w:tr>
            <w:tr>
              <w:trPr>
                <w:trHeight w:hRule="atLeast" w:val="206"/>
              </w:trPr>
              <w:tc>
                <w:tcPr>
                  <w:tcW w:type="dxa" w:w="396"/>
                </w:tcPr>
                <w:p w14:paraId="BC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type="dxa" w:w="3686"/>
                </w:tcPr>
                <w:p w14:paraId="BD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Блокнот </w:t>
                  </w:r>
                </w:p>
              </w:tc>
              <w:tc>
                <w:tcPr>
                  <w:tcW w:type="dxa" w:w="414"/>
                </w:tcPr>
                <w:p w14:paraId="BE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651"/>
                </w:tcPr>
                <w:p w14:paraId="BF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bmp</w:t>
                  </w:r>
                </w:p>
              </w:tc>
            </w:tr>
            <w:tr>
              <w:tc>
                <w:tcPr>
                  <w:tcW w:type="dxa" w:w="396"/>
                </w:tcPr>
                <w:p w14:paraId="C0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type="dxa" w:w="3686"/>
                </w:tcPr>
                <w:p w14:paraId="C1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Paint</w:t>
                  </w:r>
                </w:p>
              </w:tc>
              <w:tc>
                <w:tcPr>
                  <w:tcW w:type="dxa" w:w="414"/>
                </w:tcPr>
                <w:p w14:paraId="C2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651"/>
                </w:tcPr>
                <w:p w14:paraId="C3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xls</w:t>
                  </w:r>
                </w:p>
              </w:tc>
            </w:tr>
            <w:tr>
              <w:tc>
                <w:tcPr>
                  <w:tcW w:type="dxa" w:w="396"/>
                </w:tcPr>
                <w:p w14:paraId="C4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</w:tc>
              <w:tc>
                <w:tcPr>
                  <w:tcW w:type="dxa" w:w="3686"/>
                </w:tcPr>
                <w:p w14:paraId="C5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MS </w:t>
                  </w:r>
                  <w:r>
                    <w:rPr>
                      <w:sz w:val="24"/>
                    </w:rPr>
                    <w:t>Excel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type="dxa" w:w="414"/>
                </w:tcPr>
                <w:p w14:paraId="C6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651"/>
                </w:tcPr>
                <w:p w14:paraId="C7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.</w:t>
                  </w:r>
                  <w:r>
                    <w:rPr>
                      <w:sz w:val="24"/>
                    </w:rPr>
                    <w:t>doc</w:t>
                  </w:r>
                </w:p>
              </w:tc>
            </w:tr>
          </w:tbl>
          <w:p w14:paraId="C800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1320"/>
        </w:trPr>
        <w:tc>
          <w:tcPr>
            <w:tcW w:type="dxa" w:w="492"/>
          </w:tcPr>
          <w:p w14:paraId="C9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CA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Укажите соответствие устройств их функции</w:t>
            </w:r>
            <w:r>
              <w:t>:</w:t>
            </w:r>
          </w:p>
          <w:tbl>
            <w:tblPr>
              <w:tblStyle w:val="Style_4"/>
              <w:tblLayout w:type="fixed"/>
            </w:tblPr>
            <w:tblGrid>
              <w:gridCol w:w="396"/>
              <w:gridCol w:w="3686"/>
              <w:gridCol w:w="414"/>
              <w:gridCol w:w="3651"/>
            </w:tblGrid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джойстик 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ввод информации</w:t>
                  </w:r>
                </w:p>
              </w:tc>
            </w:tr>
            <w:tr>
              <w:trPr>
                <w:trHeight w:hRule="atLeast" w:val="180"/>
              </w:trP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процессор 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обработка информации</w:t>
                  </w:r>
                </w:p>
              </w:tc>
            </w:tr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оперативную память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хранение информации</w:t>
                  </w:r>
                </w:p>
              </w:tc>
            </w:tr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наушники 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вывод информации</w:t>
                  </w:r>
                </w:p>
              </w:tc>
            </w:tr>
          </w:tbl>
          <w:p w14:paraId="DB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rPr>
          <w:trHeight w:hRule="atLeast" w:val="1439"/>
        </w:trPr>
        <w:tc>
          <w:tcPr>
            <w:tcW w:type="dxa" w:w="492"/>
          </w:tcPr>
          <w:p w14:paraId="DC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D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категорией стандарта и записью его названия:</w:t>
            </w:r>
          </w:p>
          <w:tbl>
            <w:tblPr>
              <w:tblStyle w:val="Style_2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3348"/>
              <w:gridCol w:w="390"/>
              <w:gridCol w:w="3844"/>
            </w:tblGrid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Государственный стандарт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ИСО 9001:2000</w:t>
                  </w:r>
                </w:p>
              </w:tc>
            </w:tr>
            <w:tr>
              <w:trPr>
                <w:trHeight w:hRule="atLeast" w:val="161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Международный стандарт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ПМГ 05-94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7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Инструкция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МИ 2232-2000 ГСИ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Правила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0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ГОСТ </w:t>
                  </w:r>
                  <w:r>
                    <w:rPr>
                      <w:sz w:val="24"/>
                    </w:rPr>
                    <w:t>Р</w:t>
                  </w:r>
                  <w:r>
                    <w:rPr>
                      <w:sz w:val="24"/>
                    </w:rPr>
                    <w:t xml:space="preserve"> 1.5-2012</w:t>
                  </w:r>
                </w:p>
              </w:tc>
            </w:tr>
          </w:tbl>
          <w:p w14:paraId="EE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EF00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F000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Установите соответствие элементов измерительных приборов и установок</w:t>
            </w:r>
            <w:r>
              <w:t>:</w:t>
            </w:r>
          </w:p>
          <w:tbl>
            <w:tblPr>
              <w:tblStyle w:val="Style_4"/>
              <w:tblLayout w:type="fixed"/>
            </w:tblPr>
            <w:tblGrid>
              <w:gridCol w:w="396"/>
              <w:gridCol w:w="3686"/>
              <w:gridCol w:w="414"/>
              <w:gridCol w:w="3651"/>
            </w:tblGrid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1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2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Шкала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Средство измерений, в котором измеряемая физическая величина преобразуется в измерительный сигнал, который в свою очередь воздействует на отчетное устройство, позволяющее получить значение физической величины в удобной для наблюдателя форме.</w:t>
                  </w:r>
                </w:p>
              </w:tc>
            </w:tr>
            <w:tr>
              <w:trPr>
                <w:trHeight w:hRule="atLeast" w:val="473"/>
              </w:trP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Отметка шкалы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Часть отчетного устройства, представляющая собой ряд отметок, соответствующих последовательному ряду значений измеряемой величины.</w:t>
                  </w:r>
                </w:p>
              </w:tc>
            </w:tr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Цена деления</w:t>
                  </w:r>
                </w:p>
                <w:p w14:paraId="FB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шкалы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Это часть отчетного устройства, положение которого относительно отметок шкалы определяет показания измерительного прибора.</w:t>
                  </w:r>
                </w:p>
              </w:tc>
            </w:tr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F00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Указатель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0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1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Знак на шкале (черточка, точка), соответствующий определен-</w:t>
                  </w:r>
                </w:p>
                <w:p w14:paraId="02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ному значению измеряемой величины.</w:t>
                  </w:r>
                </w:p>
              </w:tc>
            </w:tr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Градуировка</w:t>
                  </w:r>
                </w:p>
                <w:p w14:paraId="05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шкалы прибора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Разность значений измеряемой величины, соответствующих</w:t>
                  </w:r>
                </w:p>
                <w:p w14:paraId="08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двум соседним отметкам.</w:t>
                  </w:r>
                </w:p>
              </w:tc>
            </w:tr>
            <w:tr>
              <w:tc>
                <w:tcPr>
                  <w:tcW w:type="dxa" w:w="3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6.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A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Измерительный</w:t>
                  </w:r>
                </w:p>
                <w:p w14:paraId="0B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прибор</w:t>
                  </w:r>
                </w:p>
              </w:tc>
              <w:tc>
                <w:tcPr>
                  <w:tcW w:type="dxa" w:w="4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C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Е</w:t>
                  </w:r>
                </w:p>
              </w:tc>
              <w:tc>
                <w:tcPr>
                  <w:tcW w:type="dxa" w:w="36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10000">
                  <w:pPr>
                    <w:tabs>
                      <w:tab w:leader="none" w:pos="0" w:val="left"/>
                      <w:tab w:leader="none" w:pos="567" w:val="left"/>
                      <w:tab w:leader="none" w:pos="1134" w:val="left"/>
                    </w:tabs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Нанесение на шкалу отметок путем «измерения» многозначной эталонной меры, т.е. путем подведения к первичному преобразователю многозначной эталонной меры.</w:t>
                  </w:r>
                </w:p>
              </w:tc>
            </w:tr>
          </w:tbl>
          <w:p w14:paraId="0E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0F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10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Установить соответствие между группами ОВПФ и их источниками</w:t>
            </w:r>
            <w:r>
              <w:t>:</w:t>
            </w:r>
          </w:p>
          <w:tbl>
            <w:tblPr>
              <w:tblStyle w:val="Style_2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3348"/>
              <w:gridCol w:w="390"/>
              <w:gridCol w:w="3844"/>
            </w:tblGrid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Физический опасный и вредный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производственный фактор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Канализационная вода</w:t>
                  </w:r>
                </w:p>
              </w:tc>
            </w:tr>
            <w:tr>
              <w:trPr>
                <w:trHeight w:hRule="atLeast" w:val="161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Химический опасный и вредный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производственный фактор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Повышенная и пониженная температура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воздуха в рабочей зоне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Биологический опасный и вредный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производственный фактор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Повышенная концентрация хлора в воздухе рабочей зоны</w:t>
                  </w:r>
                </w:p>
              </w:tc>
            </w:tr>
          </w:tbl>
          <w:p w14:paraId="1D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1E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1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между неотложным состоянием человека со способом оказания доврачебной помощи: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91"/>
              <w:gridCol w:w="432"/>
              <w:gridCol w:w="3775"/>
            </w:tblGrid>
            <w:tr>
              <w:trPr>
                <w:trHeight w:hRule="atLeast" w:val="224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Остановка сердца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A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Наложение шины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Перелом конечностей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Наружний</w:t>
                  </w:r>
                  <w:r>
                    <w:rPr>
                      <w:sz w:val="24"/>
                    </w:rPr>
                    <w:t xml:space="preserve"> массаж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Потеря сознания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Тугая повязка, жгут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19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Кровотечение</w:t>
                  </w:r>
                </w:p>
              </w:tc>
              <w:tc>
                <w:tcPr>
                  <w:tcW w:type="dxa" w:w="4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77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Нашатырный спирт</w:t>
                  </w:r>
                </w:p>
              </w:tc>
            </w:tr>
          </w:tbl>
          <w:p w14:paraId="30010000">
            <w:pPr>
              <w:spacing w:after="168" w:before="168"/>
              <w:ind w:firstLine="750"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31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32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Установить соответствие между понятием и отраслью права</w:t>
            </w:r>
            <w:r>
              <w:t>:</w:t>
            </w:r>
          </w:p>
          <w:tbl>
            <w:tblPr>
              <w:tblStyle w:val="Style_2"/>
              <w:tblInd w:type="dxa" w:w="29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25"/>
              <w:gridCol w:w="3348"/>
              <w:gridCol w:w="390"/>
              <w:gridCol w:w="3844"/>
            </w:tblGrid>
            <w:tr>
              <w:trPr>
                <w:trHeight w:hRule="atLeast" w:val="79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Устройство Государства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Гражданское право</w:t>
                  </w:r>
                </w:p>
              </w:tc>
            </w:tr>
            <w:tr>
              <w:trPr>
                <w:trHeight w:hRule="atLeast" w:val="161"/>
              </w:trP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Права собственности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Трудовое право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Поведение в общественных местах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Административное право</w:t>
                  </w:r>
                </w:p>
              </w:tc>
            </w:tr>
            <w:tr>
              <w:tc>
                <w:tcPr>
                  <w:tcW w:type="dxa" w:w="42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334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Заработная плата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38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Конституционное право</w:t>
                  </w:r>
                </w:p>
              </w:tc>
            </w:tr>
          </w:tbl>
          <w:p w14:paraId="43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44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4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экономического поведения его характеристике: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Продажа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Обоснованное суждение о величине продаж на определенный период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Прогноз продаж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Процесс обмена товара (услуги) на его денежный эквивалент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Маркетинг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Распространение информации с целью привлечения внимания к объекту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Реклама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 продвижения товара</w:t>
                  </w:r>
                </w:p>
              </w:tc>
            </w:tr>
          </w:tbl>
          <w:p w14:paraId="56010000">
            <w:pPr>
              <w:ind w:right="-143"/>
              <w:jc w:val="both"/>
              <w:rPr>
                <w:sz w:val="24"/>
              </w:rPr>
            </w:pPr>
          </w:p>
        </w:tc>
      </w:tr>
      <w:tr>
        <w:trPr>
          <w:trHeight w:hRule="atLeast" w:val="1735"/>
        </w:trPr>
        <w:tc>
          <w:tcPr>
            <w:tcW w:type="dxa" w:w="492"/>
          </w:tcPr>
          <w:p w14:paraId="57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58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Установ</w:t>
            </w:r>
            <w:r>
              <w:t>ит</w:t>
            </w:r>
            <w:r>
              <w:t>е соответстви</w:t>
            </w:r>
            <w:r>
              <w:t>е м</w:t>
            </w:r>
            <w:r>
              <w:t>ежду видом соединения труб и группой их соединения</w:t>
            </w:r>
            <w: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Неразъемные соединения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соединения на сварке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Разъемные соединения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соединения на фланцах</w:t>
                  </w:r>
                </w:p>
              </w:tc>
            </w:tr>
          </w:tbl>
          <w:p w14:paraId="61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rPr>
          <w:trHeight w:hRule="atLeast" w:val="1265"/>
        </w:trPr>
        <w:tc>
          <w:tcPr>
            <w:tcW w:type="dxa" w:w="492"/>
          </w:tcPr>
          <w:p w14:paraId="62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63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Установ</w:t>
            </w:r>
            <w:r>
              <w:t>ит</w:t>
            </w:r>
            <w:r>
              <w:t>е соответстви</w:t>
            </w:r>
            <w:r>
              <w:t>е м</w:t>
            </w:r>
            <w:r>
              <w:t>ежду видом раструбной заделки труб и материалом для заделки</w:t>
            </w:r>
            <w: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68"/>
              <w:gridCol w:w="426"/>
              <w:gridCol w:w="4819"/>
            </w:tblGrid>
            <w:tr>
              <w:trPr>
                <w:trHeight w:hRule="atLeast" w:val="468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Жесткая заделка</w:t>
                  </w:r>
                </w:p>
              </w:tc>
              <w:tc>
                <w:tcPr>
                  <w:tcW w:type="dxa" w:w="4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Уплотнение раструба </w:t>
                  </w:r>
                  <w:r>
                    <w:rPr>
                      <w:sz w:val="24"/>
                    </w:rPr>
                    <w:t>резиновыми</w:t>
                  </w:r>
                </w:p>
                <w:p w14:paraId="6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кольцами, манжетами и </w:t>
                  </w:r>
                  <w:r>
                    <w:rPr>
                      <w:sz w:val="24"/>
                    </w:rPr>
                    <w:t>др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Эластичная заделка</w:t>
                  </w:r>
                </w:p>
              </w:tc>
              <w:tc>
                <w:tcPr>
                  <w:tcW w:type="dxa" w:w="4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Уплотнение раструба </w:t>
                  </w:r>
                  <w:r>
                    <w:rPr>
                      <w:sz w:val="24"/>
                    </w:rPr>
                    <w:t>расширяющимся</w:t>
                  </w:r>
                </w:p>
                <w:p w14:paraId="6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цементом, асбестоцементной смесью, серой</w:t>
                  </w:r>
                </w:p>
              </w:tc>
            </w:tr>
          </w:tbl>
          <w:p w14:paraId="6E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6F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7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</w:t>
            </w:r>
            <w:r>
              <w:rPr>
                <w:sz w:val="24"/>
              </w:rPr>
              <w:t>ежду рисунком и видом запорной арматуры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2268"/>
              <w:gridCol w:w="426"/>
              <w:gridCol w:w="4819"/>
            </w:tblGrid>
            <w:tr>
              <w:trPr>
                <w:trHeight w:hRule="atLeast" w:val="468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drawing>
                      <wp:inline>
                        <wp:extent cx="952500" cy="742950"/>
                        <wp:effectExtent b="0" l="0" r="0" t="0"/>
                        <wp:docPr hidden="false" id="2" name="Picture 2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1" name="Picture 1"/>
                                <pic:cNvPicPr preferRelativeResize="true"/>
                              </pic:nvPicPr>
                              <pic:blipFill>
                                <a:blip r:embed="rId1"/>
                                <a:stretch/>
                              </pic:blipFill>
                              <pic:spPr>
                                <a:xfrm flipH="false" flipV="false" rot="0">
                                  <a:ext cx="952500" cy="74295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Пробковый кран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drawing>
                      <wp:inline>
                        <wp:extent cx="952500" cy="914400"/>
                        <wp:effectExtent b="0" l="0" r="0" t="0"/>
                        <wp:docPr hidden="false" id="4" name="Picture 4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3" name="Picture 3"/>
                                <pic:cNvPicPr preferRelativeResize="true"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 flipH="false" flipV="false" rot="0">
                                  <a:ext cx="952500" cy="9144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Вентиль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26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10000">
                  <w:pPr>
                    <w:spacing w:after="0" w:line="240" w:lineRule="auto"/>
                    <w:ind/>
                  </w:pPr>
                  <w:r>
                    <w:drawing>
                      <wp:inline>
                        <wp:extent cx="952500" cy="933450"/>
                        <wp:effectExtent b="0" l="0" r="0" t="0"/>
                        <wp:docPr hidden="false" id="6" name="Picture 6"/>
                        <a:graphic>
                          <a:graphicData uri="http://schemas.openxmlformats.org/drawingml/2006/picture">
                            <pic:pic>
                              <pic:nvPicPr>
                                <pic:cNvPr hidden="false" id="5" name="Picture 5"/>
                                <pic:cNvPicPr preferRelativeResize="true"/>
                              </pic:nvPicPr>
                              <pic:blipFill>
                                <a:blip r:embed="rId3"/>
                                <a:stretch/>
                              </pic:blipFill>
                              <pic:spPr>
                                <a:xfrm flipH="false" flipV="false" rot="0">
                                  <a:ext cx="952500" cy="93345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type="dxa" w:w="4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Задвижка</w:t>
                  </w:r>
                </w:p>
              </w:tc>
            </w:tr>
          </w:tbl>
          <w:p w14:paraId="7D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7E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7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</w:t>
            </w:r>
            <w:r>
              <w:rPr>
                <w:sz w:val="24"/>
              </w:rPr>
              <w:t>ежду непредвиденными неисправностями и их сроками устранения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3"/>
              <w:gridCol w:w="3688"/>
              <w:gridCol w:w="567"/>
              <w:gridCol w:w="3260"/>
            </w:tblGrid>
            <w:tr>
              <w:trPr>
                <w:trHeight w:hRule="atLeast" w:val="468"/>
              </w:trPr>
              <w:tc>
                <w:tcPr>
                  <w:tcW w:type="dxa" w:w="4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6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Течь в водопроводных кранах и бачках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унитаза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3 суток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6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Неисправность аварийного порядка: </w:t>
                  </w:r>
                  <w:r>
                    <w:rPr>
                      <w:sz w:val="24"/>
                    </w:rPr>
                    <w:t>в</w:t>
                  </w:r>
                </w:p>
                <w:p w14:paraId="8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трубопроводах</w:t>
                  </w:r>
                  <w:r>
                    <w:rPr>
                      <w:sz w:val="24"/>
                    </w:rPr>
                    <w:t xml:space="preserve"> и их сопряжениях с фитингами, арматурой, приборами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Незамедлительно</w:t>
                  </w:r>
                </w:p>
              </w:tc>
            </w:tr>
          </w:tbl>
          <w:p w14:paraId="89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8A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8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 м</w:t>
            </w:r>
            <w:r>
              <w:rPr>
                <w:sz w:val="24"/>
              </w:rPr>
              <w:t>ежду причинами шума в трубопроводе и способами его устранения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3686"/>
              <w:gridCol w:w="567"/>
              <w:gridCol w:w="3260"/>
            </w:tblGrid>
            <w:tr>
              <w:trPr>
                <w:trHeight w:hRule="atLeast" w:val="468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Быстрое движение воды по трубам, </w:t>
                  </w:r>
                  <w:r>
                    <w:rPr>
                      <w:sz w:val="24"/>
                    </w:rPr>
                    <w:t>из-за</w:t>
                  </w:r>
                </w:p>
                <w:p w14:paraId="8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утечки ее через краны и смывные бачки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Заменить поврежденный участок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Сужение внутреннего сечения трубы в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местах, где отслоилась оцинковка или слой</w:t>
                  </w:r>
                </w:p>
                <w:p w14:paraId="9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стали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Устранить утечки</w:t>
                  </w:r>
                </w:p>
              </w:tc>
            </w:tr>
          </w:tbl>
          <w:p w14:paraId="96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97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98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3686"/>
              <w:gridCol w:w="567"/>
              <w:gridCol w:w="3260"/>
            </w:tblGrid>
            <w:tr>
              <w:trPr>
                <w:trHeight w:hRule="atLeast" w:val="468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Строительная конструкция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Конструкции и технические устройства, составляющие задания и общее имущество МКД и предназначенные для выполнения заданных функций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Конструктивный элемент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Ч</w:t>
                  </w:r>
                  <w:r>
                    <w:rPr>
                      <w:sz w:val="24"/>
                    </w:rPr>
                    <w:t>асть здания или сооружения, выполняющая определенные несущие, ограждающие и (или) эстетические функции.</w:t>
                  </w:r>
                </w:p>
              </w:tc>
            </w:tr>
          </w:tbl>
          <w:p w14:paraId="A1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rPr>
          <w:trHeight w:hRule="atLeast" w:val="329"/>
        </w:trPr>
        <w:tc>
          <w:tcPr>
            <w:tcW w:type="dxa" w:w="492"/>
          </w:tcPr>
          <w:p w14:paraId="A2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A3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 xml:space="preserve">Установите соответствие </w:t>
            </w:r>
            <w:r>
              <w:t>строительного технологического процесса</w:t>
            </w:r>
            <w: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Рабочее действие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Создание комплекса объектов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Операция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Организационный и технологически неделимый элемент; создание части «конструкции»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Простой процесс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Технологически неделимый элемент; изменение одной или нескольких количественных и качественных характеристик предметов труда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Межобъектный</w:t>
                  </w:r>
                  <w:r>
                    <w:rPr>
                      <w:sz w:val="24"/>
                    </w:rPr>
                    <w:t xml:space="preserve"> строительный процесс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Элементарный рабочий прием; подготовка предметов и орудий труда</w:t>
                  </w:r>
                </w:p>
              </w:tc>
            </w:tr>
          </w:tbl>
          <w:p w14:paraId="B401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</w:p>
        </w:tc>
      </w:tr>
      <w:tr>
        <w:tc>
          <w:tcPr>
            <w:tcW w:type="dxa" w:w="492"/>
          </w:tcPr>
          <w:p w14:paraId="B5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B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 </w:t>
            </w:r>
            <w:r>
              <w:rPr>
                <w:sz w:val="24"/>
              </w:rPr>
              <w:t>строительных процессов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81"/>
              <w:gridCol w:w="2676"/>
              <w:gridCol w:w="390"/>
              <w:gridCol w:w="4381"/>
            </w:tblGrid>
            <w:tr>
              <w:trPr>
                <w:trHeight w:hRule="atLeast" w:val="468"/>
              </w:trPr>
              <w:tc>
                <w:tcPr>
                  <w:tcW w:type="dxa" w:w="4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6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Механизированный процесс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3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характеризуется тем, что при его выполнении наряду с машинами используется ручной труд.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6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Ручной процесс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3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выполняется при помощи механиз</w:t>
                  </w:r>
                  <w:r>
                    <w:rPr>
                      <w:sz w:val="24"/>
                    </w:rPr>
                    <w:t>мов (отрывка котлована экскаватором, монтаж сборных конструкций краном);</w:t>
                  </w:r>
                </w:p>
              </w:tc>
            </w:tr>
            <w:tr>
              <w:tc>
                <w:tcPr>
                  <w:tcW w:type="dxa" w:w="4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67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Полумеханизированный процесс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3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осуществляется при помощи механизированного инструмента (вибратор, краскопульт) или немеханизированного (лопата, топор, пила);</w:t>
                  </w:r>
                </w:p>
              </w:tc>
            </w:tr>
          </w:tbl>
          <w:p w14:paraId="C3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C4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C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соответствие: 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16"/>
              <w:gridCol w:w="2100"/>
              <w:gridCol w:w="390"/>
              <w:gridCol w:w="4922"/>
            </w:tblGrid>
            <w:tr>
              <w:trPr>
                <w:trHeight w:hRule="atLeast" w:val="468"/>
              </w:trPr>
              <w:tc>
                <w:tcPr>
                  <w:tcW w:type="dxa" w:w="5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Организационно-технологическ</w:t>
                  </w:r>
                  <w:r>
                    <w:rPr>
                      <w:sz w:val="24"/>
                    </w:rPr>
                    <w:t>ая</w:t>
                  </w:r>
                  <w:r>
                    <w:rPr>
                      <w:sz w:val="24"/>
                    </w:rPr>
                    <w:t xml:space="preserve"> документаци</w:t>
                  </w:r>
                  <w:r>
                    <w:rPr>
                      <w:sz w:val="24"/>
                    </w:rPr>
                    <w:t>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Общий журнал работ, журналы по отдельным видам работ, журнал авторского надзора проектных организаций, акты освидетельствования скрытых работ, акты </w:t>
                  </w:r>
                  <w:r>
                    <w:rPr>
                      <w:sz w:val="24"/>
                    </w:rPr>
                    <w:t>про-межуточной</w:t>
                  </w:r>
                  <w:r>
                    <w:rPr>
                      <w:sz w:val="24"/>
                    </w:rPr>
                    <w:t xml:space="preserve"> приемки ответственных конструкций, акты испытания и опробования оборудования, систем, сетей и устройств и другие документы по отдельным ви</w:t>
                  </w:r>
                  <w:r>
                    <w:rPr>
                      <w:sz w:val="24"/>
                    </w:rPr>
                    <w:t>дам работ, предусмотренные СНиП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Производственн</w:t>
                  </w:r>
                  <w:r>
                    <w:rPr>
                      <w:sz w:val="24"/>
                    </w:rPr>
                    <w:t>ая</w:t>
                  </w:r>
                  <w:r>
                    <w:rPr>
                      <w:sz w:val="24"/>
                    </w:rPr>
                    <w:t xml:space="preserve"> документаци</w:t>
                  </w:r>
                  <w:r>
                    <w:rPr>
                      <w:sz w:val="24"/>
                    </w:rPr>
                    <w:t>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Комплект рабочих чертежей с надписями о соответствии выполненных в натуре работ этим чертежам или внесенным в них по согласованию с проектной организацией изменениям, сделанным лицами, ответственными за производство строительно-монтажных работ.</w:t>
                  </w:r>
                </w:p>
              </w:tc>
            </w:tr>
            <w:tr>
              <w:tc>
                <w:tcPr>
                  <w:tcW w:type="dxa" w:w="51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0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Исполнительн</w:t>
                  </w:r>
                  <w:r>
                    <w:rPr>
                      <w:sz w:val="24"/>
                    </w:rPr>
                    <w:t>ая</w:t>
                  </w:r>
                  <w:r>
                    <w:rPr>
                      <w:sz w:val="24"/>
                    </w:rPr>
                    <w:t xml:space="preserve"> документаци</w:t>
                  </w:r>
                  <w:r>
                    <w:rPr>
                      <w:sz w:val="24"/>
                    </w:rPr>
                    <w:t>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2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Проекты организации ст</w:t>
                  </w:r>
                  <w:r>
                    <w:rPr>
                      <w:sz w:val="24"/>
                    </w:rPr>
                    <w:t>роительства (</w:t>
                  </w:r>
                  <w:r>
                    <w:rPr>
                      <w:sz w:val="24"/>
                    </w:rPr>
                    <w:t>ПОС</w:t>
                  </w:r>
                  <w:r>
                    <w:rPr>
                      <w:sz w:val="24"/>
                    </w:rPr>
                    <w:t>) и проекты про</w:t>
                  </w:r>
                  <w:r>
                    <w:rPr>
                      <w:sz w:val="24"/>
                    </w:rPr>
                    <w:t>изводства работ (ППР).</w:t>
                  </w:r>
                </w:p>
              </w:tc>
            </w:tr>
          </w:tbl>
          <w:p w14:paraId="D2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D3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D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соответствие: 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Явный дефект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Дефект, устранение которого технически возможно и экономически целесообразно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Скрытый дефект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Дефект, для выявления которого в нормативной документации, обязательной для данного вида контроля, предусмотрены соответствующие методы, правила, средства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Устранимый дефект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Дефект, для выявления которого в нормативной документации обязательной для данного вида контроля, не предусмотрены соответствующие методы, правила, средства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1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Неустранимый дефект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Дефект, устранение которого технически невозможно или экономически нецелесообразно</w:t>
                  </w:r>
                </w:p>
              </w:tc>
            </w:tr>
          </w:tbl>
          <w:p w14:paraId="E5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E6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E7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соответствие: 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15"/>
              <w:gridCol w:w="3686"/>
              <w:gridCol w:w="567"/>
              <w:gridCol w:w="3260"/>
            </w:tblGrid>
            <w:tr>
              <w:trPr>
                <w:trHeight w:hRule="atLeast" w:val="468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Обслуживающие организации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Организации, оказывающие собственникам помещений в многоквартирном доме услуги и (или) выполняющие работы по ремонту общ</w:t>
                  </w:r>
                  <w:r>
                    <w:rPr>
                      <w:sz w:val="24"/>
                    </w:rPr>
                    <w:t>его имущества в таком доме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4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6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Ресурсоснабжающие</w:t>
                  </w:r>
                  <w:r>
                    <w:rPr>
                      <w:sz w:val="24"/>
                    </w:rPr>
                    <w:t xml:space="preserve"> организации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F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Организации, предоставляющие коммунальные ресурсы (услуги) собственникам помещений и лицам, пользу</w:t>
                  </w:r>
                  <w:r>
                    <w:rPr>
                      <w:sz w:val="24"/>
                    </w:rPr>
                    <w:t>ющимся помещениями собственника</w:t>
                  </w:r>
                </w:p>
              </w:tc>
            </w:tr>
          </w:tbl>
          <w:p w14:paraId="F0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F101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F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соответствие: 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0"/>
              <w:gridCol w:w="2115"/>
              <w:gridCol w:w="390"/>
              <w:gridCol w:w="4903"/>
            </w:tblGrid>
            <w:tr>
              <w:trPr>
                <w:trHeight w:hRule="atLeast" w:val="468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3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4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Непосредственное управление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5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6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Коммерческая организация, основная деятельность которой направлена на извлечение прибыли от управления жилищным фондом и обслуживания его инженерной инфраструктуры.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7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8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Товарищество Собственников Жилья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9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A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Договоры оказания услуг по содержанию и (или) выполнению работ по ремонту общего имущества с лицами, осуществляющими соответствующие виды деятельности, собственники помещений в таком доме заключают на основании решений общего собрания указанных собственников.</w:t>
                  </w:r>
                </w:p>
              </w:tc>
            </w:tr>
            <w:t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B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C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Управляющая компания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D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FE01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rStyle w:val="Style_6_ch"/>
                      <w:sz w:val="24"/>
                    </w:rPr>
                    <w:t>Некоммерческая организация, форма объединения домовладельцев для совместного управления и обеспечения эксплуатации комплекса недвижимого имущества в кондоминиуме, владения, пользования и в установленных законодательством пределах распоряжения общим имуществом</w:t>
                  </w:r>
                </w:p>
              </w:tc>
            </w:tr>
          </w:tbl>
          <w:p w14:paraId="FF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00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0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0"/>
              <w:gridCol w:w="2115"/>
              <w:gridCol w:w="390"/>
              <w:gridCol w:w="4903"/>
            </w:tblGrid>
            <w:tr>
              <w:trPr>
                <w:trHeight w:hRule="atLeast" w:val="468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Договор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Документ, регулирующий взаимоотношения собственников жилья и управляющей компании.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Договор на управление многоквартирным домом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Это соглашение двух и более лиц об установлении, изменении или прекращении гражданских прав и обязанностей</w:t>
                  </w:r>
                </w:p>
              </w:tc>
            </w:tr>
          </w:tbl>
          <w:p w14:paraId="0A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0B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0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0"/>
              <w:gridCol w:w="2115"/>
              <w:gridCol w:w="390"/>
              <w:gridCol w:w="4903"/>
            </w:tblGrid>
            <w:tr>
              <w:trPr>
                <w:trHeight w:hRule="atLeast" w:val="468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Муниципальный тариф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0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rStyle w:val="Style_6_ch"/>
                      <w:color w:val="000000"/>
                      <w:sz w:val="24"/>
                      <w:shd w:fill="FCFCFC" w:val="clear"/>
                    </w:rPr>
                    <w:t>Ценовые ставки, по которым осуществляются расчеты за оказываемые услуги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Индивидуальный тариф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Утверждаемый</w:t>
                  </w:r>
                  <w:r>
                    <w:rPr>
                      <w:sz w:val="24"/>
                    </w:rPr>
                    <w:t xml:space="preserve"> органами местного самоуправления для нанимателей жилых помещений. </w:t>
                  </w:r>
                </w:p>
              </w:tc>
            </w:tr>
            <w:t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Тариф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Утверждаемый собственниками помещений многоквартирного дома на общем собрании большинством голосов раз в год, если иное не принято собственниками на общем собрании.</w:t>
                  </w:r>
                </w:p>
              </w:tc>
            </w:tr>
          </w:tbl>
          <w:p w14:paraId="19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1A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1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 передачи экземпляров </w:t>
            </w:r>
            <w:r>
              <w:rPr>
                <w:sz w:val="24"/>
              </w:rPr>
              <w:t>инструкции по эксплуатации многоквартирного дома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0"/>
              <w:gridCol w:w="2115"/>
              <w:gridCol w:w="390"/>
              <w:gridCol w:w="4903"/>
            </w:tblGrid>
            <w:tr>
              <w:trPr>
                <w:trHeight w:hRule="atLeast" w:val="468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Первый экземпляр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1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 муниципальный архив городского поселения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 муниципального района, на территории которого расположен</w:t>
                  </w:r>
                </w:p>
                <w:p w14:paraId="2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многоквартирный дом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Второй экземпляр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Товариществу собственников жилья, созданному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 соответствии со статьей 139 Жилищного кодекса Российской Федерации</w:t>
                  </w:r>
                </w:p>
                <w:p w14:paraId="2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лицами, которым будет принадлежать право собственности на помещения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 строящемся многоквартирном доме</w:t>
                  </w:r>
                </w:p>
              </w:tc>
            </w:tr>
            <w:t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Третий экземпляр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2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требованию первого обратившегося лица,</w:t>
                  </w:r>
                </w:p>
                <w:p w14:paraId="2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являющегося собственником жилого помещения в таком доме (в случае</w:t>
                  </w:r>
                </w:p>
                <w:p w14:paraId="2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если товарищество не создано)</w:t>
                  </w:r>
                </w:p>
              </w:tc>
            </w:tr>
          </w:tbl>
          <w:p w14:paraId="2C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2D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2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 элементов и </w:t>
            </w:r>
            <w:r>
              <w:rPr>
                <w:sz w:val="24"/>
              </w:rPr>
              <w:t>периодичност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выполнения работ</w:t>
            </w:r>
          </w:p>
          <w:p w14:paraId="2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техническому обслуживанию и текущему ремонту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многоквартирного дома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0"/>
              <w:gridCol w:w="3581"/>
              <w:gridCol w:w="567"/>
              <w:gridCol w:w="3260"/>
            </w:tblGrid>
            <w:tr>
              <w:trPr>
                <w:trHeight w:hRule="atLeast" w:val="468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5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Вентиляционные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каналы и шахты</w:t>
                  </w:r>
                </w:p>
                <w:p w14:paraId="3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 раз в месяц </w:t>
                  </w:r>
                  <w:r>
                    <w:rPr>
                      <w:sz w:val="24"/>
                    </w:rPr>
                    <w:t>по</w:t>
                  </w:r>
                </w:p>
                <w:p w14:paraId="3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плану-графику</w:t>
                  </w:r>
                </w:p>
              </w:tc>
            </w:tr>
            <w:t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5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Осмотр оборудования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сети центрального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отопления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 раз в год</w:t>
                  </w:r>
                </w:p>
                <w:p w14:paraId="3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 плану –</w:t>
                  </w:r>
                </w:p>
                <w:p w14:paraId="3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графику</w:t>
                  </w:r>
                </w:p>
              </w:tc>
            </w:tr>
            <w:t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5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Очистка, ревизия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санитарно-технического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оборудования,</w:t>
                  </w:r>
                </w:p>
                <w:p w14:paraId="3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контрольно-измерительных</w:t>
                  </w:r>
                </w:p>
                <w:p w14:paraId="3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приборов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 раз в месяц</w:t>
                  </w:r>
                </w:p>
              </w:tc>
            </w:tr>
          </w:tbl>
          <w:p w14:paraId="42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43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44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соответствие </w:t>
            </w:r>
            <w:r>
              <w:rPr>
                <w:sz w:val="24"/>
              </w:rPr>
              <w:t xml:space="preserve">неисправностей </w:t>
            </w:r>
            <w:r>
              <w:rPr>
                <w:sz w:val="24"/>
              </w:rPr>
              <w:t>и с</w:t>
            </w:r>
            <w:r>
              <w:rPr>
                <w:sz w:val="24"/>
              </w:rPr>
              <w:t>рок</w:t>
            </w:r>
            <w:r>
              <w:rPr>
                <w:sz w:val="24"/>
              </w:rPr>
              <w:t>ов их</w:t>
            </w:r>
            <w:r>
              <w:rPr>
                <w:sz w:val="24"/>
              </w:rPr>
              <w:t xml:space="preserve"> устранения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05"/>
              <w:gridCol w:w="3596"/>
              <w:gridCol w:w="567"/>
              <w:gridCol w:w="3260"/>
            </w:tblGrid>
            <w:tr>
              <w:trPr>
                <w:trHeight w:hRule="atLeast" w:val="468"/>
              </w:trPr>
              <w:tc>
                <w:tcPr>
                  <w:tcW w:type="dxa" w:w="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5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Повреждения системы организованного</w:t>
                  </w:r>
                </w:p>
                <w:p w14:paraId="4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водоотвода (водосточных труб, воронок колен,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 т. д)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 суток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5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Протечки в перекрытиях, вызванные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нарушением водонепроницаемости</w:t>
                  </w:r>
                </w:p>
                <w:p w14:paraId="4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гидроизоляции полов в санузлах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 суток</w:t>
                  </w:r>
                </w:p>
              </w:tc>
            </w:tr>
            <w:tr>
              <w:tc>
                <w:tcPr>
                  <w:tcW w:type="dxa" w:w="5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5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Течи в водопроводных кранах и в кранах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сливных бачков при унитазах</w:t>
                  </w:r>
                </w:p>
              </w:tc>
              <w:tc>
                <w:tcPr>
                  <w:tcW w:type="dxa" w:w="5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2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 сутки</w:t>
                  </w:r>
                </w:p>
              </w:tc>
            </w:tr>
          </w:tbl>
          <w:p w14:paraId="53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54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5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20"/>
              <w:gridCol w:w="2115"/>
              <w:gridCol w:w="390"/>
              <w:gridCol w:w="4903"/>
            </w:tblGrid>
            <w:tr>
              <w:trPr>
                <w:trHeight w:hRule="atLeast" w:val="468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Жилое здание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Жилой дом, в котором квартиры</w:t>
                  </w:r>
                </w:p>
                <w:p w14:paraId="5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и</w:t>
                  </w:r>
                  <w:r>
                    <w:rPr>
                      <w:sz w:val="24"/>
                    </w:rPr>
                    <w:t>меют общие вне квартирные помещения и инженерные системы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Жилой дом многоквартирный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Жилые комнаты, коридоры, холлы, кухни,</w:t>
                  </w:r>
                </w:p>
                <w:p w14:paraId="5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z w:val="24"/>
                    </w:rPr>
                    <w:t>анузлы, ванные, кладовые, внутренние тамбуры, передние</w:t>
                  </w:r>
                </w:p>
              </w:tc>
            </w:tr>
            <w:tr>
              <w:tc>
                <w:tcPr>
                  <w:tcW w:type="dxa" w:w="5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211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Жилая квартира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Жилой дом постоянного типа, рассчитанный на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длительный срок службы</w:t>
                  </w:r>
                </w:p>
              </w:tc>
            </w:tr>
          </w:tbl>
          <w:p w14:paraId="64020000">
            <w:pPr>
              <w:spacing w:after="168" w:before="168"/>
              <w:ind w:firstLine="750"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65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6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46"/>
              <w:gridCol w:w="708"/>
              <w:gridCol w:w="3544"/>
            </w:tblGrid>
            <w:tr>
              <w:trPr>
                <w:trHeight w:hRule="atLeast" w:val="468"/>
              </w:trPr>
              <w:tc>
                <w:tcPr>
                  <w:tcW w:type="dxa" w:w="53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4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Ресурсосбережение это: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совокупность мер по </w:t>
                  </w:r>
                  <w:r>
                    <w:rPr>
                      <w:sz w:val="24"/>
                    </w:rPr>
                    <w:t>бережливому</w:t>
                  </w:r>
                  <w:r>
                    <w:rPr>
                      <w:sz w:val="24"/>
                    </w:rPr>
                    <w:t xml:space="preserve"> и</w:t>
                  </w:r>
                </w:p>
                <w:p w14:paraId="6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эффективному использованию фактов производства (капитала, земли, труда).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управление затратами, управление запасами, развитие технологии производства и</w:t>
                  </w:r>
                </w:p>
                <w:p w14:paraId="6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рациональное природопользование</w:t>
                  </w:r>
                </w:p>
              </w:tc>
            </w:tr>
            <w:t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 выступает как категория,</w:t>
                  </w:r>
                </w:p>
                <w:p w14:paraId="7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выходящая</w:t>
                  </w:r>
                  <w:r>
                    <w:rPr>
                      <w:sz w:val="24"/>
                    </w:rPr>
                    <w:t xml:space="preserve"> далеко за границы собственно</w:t>
                  </w:r>
                </w:p>
                <w:p w14:paraId="7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экономии материальных и сырьевых ресурсов</w:t>
                  </w:r>
                </w:p>
              </w:tc>
            </w:tr>
          </w:tbl>
          <w:p w14:paraId="73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74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7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46"/>
              <w:gridCol w:w="708"/>
              <w:gridCol w:w="3544"/>
            </w:tblGrid>
            <w:tr>
              <w:trPr>
                <w:trHeight w:hRule="atLeast" w:val="468"/>
              </w:trPr>
              <w:tc>
                <w:tcPr>
                  <w:tcW w:type="dxa" w:w="53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4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не проведении конкурса договоры с управляющей компанией на выполнение работ по управлению</w:t>
                  </w:r>
                </w:p>
                <w:p w14:paraId="7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жилищным фондом заключаются на срок не более: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двух лет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трёх лет</w:t>
                  </w:r>
                </w:p>
              </w:tc>
            </w:tr>
            <w:t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одного года</w:t>
                  </w:r>
                </w:p>
              </w:tc>
            </w:tr>
          </w:tbl>
          <w:p w14:paraId="7F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80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8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46"/>
              <w:gridCol w:w="708"/>
              <w:gridCol w:w="3544"/>
            </w:tblGrid>
            <w:tr>
              <w:trPr>
                <w:trHeight w:hRule="atLeast" w:val="468"/>
              </w:trPr>
              <w:tc>
                <w:tcPr>
                  <w:tcW w:type="dxa" w:w="53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4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Отбор организаций для выполнения работ </w:t>
                  </w:r>
                  <w:r>
                    <w:rPr>
                      <w:sz w:val="24"/>
                    </w:rPr>
                    <w:t>по</w:t>
                  </w:r>
                </w:p>
                <w:p w14:paraId="8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управлению жилищным фондом производится </w:t>
                  </w:r>
                  <w:r>
                    <w:rPr>
                      <w:sz w:val="24"/>
                    </w:rPr>
                    <w:t>на</w:t>
                  </w:r>
                </w:p>
                <w:p w14:paraId="8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основе: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открытого конкурса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закрытого конкурса</w:t>
                  </w:r>
                </w:p>
              </w:tc>
            </w:tr>
            <w:t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без конкурса</w:t>
                  </w:r>
                </w:p>
              </w:tc>
            </w:tr>
          </w:tbl>
          <w:p w14:paraId="8C020000">
            <w:pPr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8D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8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46"/>
              <w:gridCol w:w="708"/>
              <w:gridCol w:w="3544"/>
            </w:tblGrid>
            <w:tr>
              <w:trPr>
                <w:trHeight w:hRule="atLeast" w:val="468"/>
              </w:trPr>
              <w:tc>
                <w:tcPr>
                  <w:tcW w:type="dxa" w:w="53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46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Договор на управление объектом недвижимости заключается между собственником и управляющей компанией</w:t>
                  </w:r>
                </w:p>
                <w:p w14:paraId="9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сроком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z w:val="24"/>
                    </w:rPr>
                    <w:t>: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5 лет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6 лет</w:t>
                  </w:r>
                </w:p>
              </w:tc>
            </w:tr>
            <w:tr>
              <w:tc>
                <w:tcPr>
                  <w:tcW w:type="dxa" w:w="5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3146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 года</w:t>
                  </w:r>
                </w:p>
              </w:tc>
            </w:tr>
          </w:tbl>
          <w:p w14:paraId="98020000">
            <w:pPr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99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9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46"/>
              <w:gridCol w:w="708"/>
              <w:gridCol w:w="3544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Преобразование электрической энергии в </w:t>
                  </w:r>
                  <w:r>
                    <w:rPr>
                      <w:sz w:val="24"/>
                    </w:rPr>
                    <w:t>механическую</w:t>
                  </w:r>
                  <w:r>
                    <w:rPr>
                      <w:sz w:val="24"/>
                    </w:rPr>
                    <w:t xml:space="preserve"> осуществляет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Трансформатор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Преобразование механической энергии в </w:t>
                  </w:r>
                  <w:r>
                    <w:rPr>
                      <w:sz w:val="24"/>
                    </w:rPr>
                    <w:t>электрическую</w:t>
                  </w:r>
                  <w:r>
                    <w:rPr>
                      <w:sz w:val="24"/>
                    </w:rPr>
                    <w:t xml:space="preserve"> осуществляет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Генератор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Преобразование высокого напряжения в низкое напряжение осуществляет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Двигатель</w:t>
                  </w:r>
                </w:p>
              </w:tc>
            </w:tr>
          </w:tbl>
          <w:p w14:paraId="A7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A8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A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46"/>
              <w:gridCol w:w="708"/>
              <w:gridCol w:w="3544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Кратковременный режим характери</w:t>
                  </w:r>
                  <w:r>
                    <w:rPr>
                      <w:sz w:val="24"/>
                    </w:rPr>
                    <w:t>зуется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Чередованием режимов работы не более 10 мин. и крат</w:t>
                  </w:r>
                  <w:r>
                    <w:rPr>
                      <w:sz w:val="24"/>
                    </w:rPr>
                    <w:t>ковременных пауз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Повторно-кратковременный режим</w:t>
                  </w:r>
                </w:p>
                <w:p w14:paraId="B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характеризуется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Чередованием кратковременных режимов работы не более 90мин. и длительных пауз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Продолжительный режим характеризуется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Чередованием </w:t>
                  </w:r>
                  <w:r>
                    <w:rPr>
                      <w:sz w:val="24"/>
                    </w:rPr>
                    <w:t>длительных</w:t>
                  </w:r>
                </w:p>
                <w:p w14:paraId="B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режимов работы и практическим отсутствием пауз</w:t>
                  </w:r>
                </w:p>
              </w:tc>
            </w:tr>
          </w:tbl>
          <w:p w14:paraId="B8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B9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B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соответствие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3146"/>
              <w:gridCol w:w="708"/>
              <w:gridCol w:w="3544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Коммутация и защита цепей от коротких замыканий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Контактор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B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Коммутация и тепловая защита цепей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Магнитный пускатель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31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Коммутация цепей</w:t>
                  </w:r>
                </w:p>
              </w:tc>
              <w:tc>
                <w:tcPr>
                  <w:tcW w:type="dxa" w:w="70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35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Автоматический выключатель</w:t>
                  </w:r>
                </w:p>
              </w:tc>
            </w:tr>
          </w:tbl>
          <w:p w14:paraId="C7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C8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C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соответствие</w:t>
            </w:r>
            <w:r>
              <w:rPr>
                <w:sz w:val="24"/>
              </w:rPr>
              <w:t>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Световой поток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Люмен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C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Сила света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Канделла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Освещенность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Люкс</w:t>
                  </w:r>
                </w:p>
              </w:tc>
            </w:tr>
          </w:tbl>
          <w:p w14:paraId="D6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492"/>
          </w:tcPr>
          <w:p w14:paraId="D7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9037"/>
          </w:tcPr>
          <w:p w14:paraId="D8020000">
            <w:pPr>
              <w:pStyle w:val="Style_1"/>
              <w:tabs>
                <w:tab w:leader="none" w:pos="0" w:val="left"/>
                <w:tab w:leader="none" w:pos="567" w:val="left"/>
                <w:tab w:leader="none" w:pos="1134" w:val="left"/>
              </w:tabs>
              <w:ind w:firstLine="0" w:left="0"/>
            </w:pPr>
            <w:r>
              <w:t>Установите соответствие:</w:t>
            </w:r>
          </w:p>
          <w:tbl>
            <w:tblPr>
              <w:tblStyle w:val="Style_2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530"/>
              <w:gridCol w:w="1858"/>
              <w:gridCol w:w="390"/>
              <w:gridCol w:w="5150"/>
            </w:tblGrid>
            <w:tr>
              <w:trPr>
                <w:trHeight w:hRule="atLeast" w:val="468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Труд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C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Природные (воспроизводимые и невоспроизводимые) ресурсы</w:t>
                  </w:r>
                </w:p>
              </w:tc>
            </w:tr>
            <w:tr>
              <w:trPr>
                <w:trHeight w:hRule="atLeast" w:val="79"/>
              </w:trP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D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E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Рабочая сила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D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0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Самостоятельная, осуществляемая на свой риск экономическая деятельность, направленная на получение прибыли </w:t>
                  </w:r>
                  <w:r>
                    <w:rPr>
                      <w:sz w:val="24"/>
                    </w:rPr>
                    <w:t>от</w:t>
                  </w:r>
                </w:p>
                <w:p w14:paraId="E1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пользования имуществом, продажи товаров, выполнения работ или оказания услуг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3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Предпринимательская</w:t>
                  </w:r>
                </w:p>
                <w:p w14:paraId="E4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деятельность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5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6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Целесообразное расходование человеком своей рабочей силы по преобразованию форм природы для удовлетворения </w:t>
                  </w:r>
                  <w:r>
                    <w:rPr>
                      <w:sz w:val="24"/>
                    </w:rPr>
                    <w:t>при</w:t>
                  </w:r>
                  <w:r>
                    <w:rPr>
                      <w:sz w:val="24"/>
                    </w:rPr>
                    <w:t>-</w:t>
                  </w:r>
                </w:p>
                <w:p w14:paraId="E7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сущих обществу многообразных потребностей.</w:t>
                  </w:r>
                </w:p>
              </w:tc>
            </w:tr>
            <w:tr>
              <w:tc>
                <w:tcPr>
                  <w:tcW w:type="dxa" w:w="5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8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type="dxa" w:w="185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9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Земля</w:t>
                  </w:r>
                </w:p>
              </w:tc>
              <w:tc>
                <w:tcPr>
                  <w:tcW w:type="dxa" w:w="39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A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Г</w:t>
                  </w:r>
                </w:p>
              </w:tc>
              <w:tc>
                <w:tcPr>
                  <w:tcW w:type="dxa" w:w="51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EB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Совокупность физических и умственных способностей человека, используемая для изготовления продукции</w:t>
                  </w:r>
                </w:p>
              </w:tc>
            </w:tr>
          </w:tbl>
          <w:p w14:paraId="EC020000">
            <w:pPr>
              <w:rPr>
                <w:sz w:val="24"/>
              </w:rPr>
            </w:pPr>
          </w:p>
        </w:tc>
      </w:tr>
    </w:tbl>
    <w:p w14:paraId="ED02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EE02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  <w:rPr>
          <w:i w:val="1"/>
        </w:rPr>
      </w:pPr>
      <w:r>
        <w:rPr>
          <w:i w:val="1"/>
        </w:rPr>
        <w:t>Установите правильную последовательность действий</w:t>
      </w:r>
      <w:r>
        <w:rPr>
          <w:i w:val="1"/>
        </w:rPr>
        <w:t xml:space="preserve"> </w:t>
      </w:r>
      <w:r>
        <w:rPr>
          <w:i w:val="1"/>
        </w:rPr>
        <w:t xml:space="preserve">40 вопросов </w:t>
      </w:r>
    </w:p>
    <w:tbl>
      <w:tblPr>
        <w:tblStyle w:val="Style_4"/>
        <w:tblInd w:type="dxa" w:w="108"/>
        <w:tblLayout w:type="fixed"/>
      </w:tblPr>
      <w:tblGrid>
        <w:gridCol w:w="561"/>
        <w:gridCol w:w="8968"/>
      </w:tblGrid>
      <w:tr>
        <w:tc>
          <w:tcPr>
            <w:tcW w:type="dxa" w:w="561"/>
          </w:tcPr>
          <w:p w14:paraId="EF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F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последовательность</w:t>
            </w:r>
            <w:r>
              <w:rPr>
                <w:sz w:val="24"/>
              </w:rPr>
              <w:t xml:space="preserve"> единиц измерения объема информации по возрастанию</w:t>
            </w:r>
            <w:r>
              <w:rPr>
                <w:sz w:val="24"/>
              </w:rPr>
              <w:t xml:space="preserve">: </w:t>
            </w:r>
          </w:p>
          <w:p w14:paraId="F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Байт</w:t>
            </w:r>
          </w:p>
          <w:p w14:paraId="F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Петабайт</w:t>
            </w:r>
          </w:p>
          <w:p w14:paraId="F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Мегабайт</w:t>
            </w:r>
          </w:p>
          <w:p w14:paraId="F4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Килобайт</w:t>
            </w:r>
          </w:p>
        </w:tc>
      </w:tr>
      <w:tr>
        <w:tc>
          <w:tcPr>
            <w:tcW w:type="dxa" w:w="561"/>
          </w:tcPr>
          <w:p w14:paraId="F5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F6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последовательность действий для вычисления данных по формуле в </w:t>
            </w:r>
            <w:r>
              <w:rPr>
                <w:sz w:val="24"/>
              </w:rPr>
              <w:t>ms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z w:val="24"/>
              </w:rPr>
              <w:t>:</w:t>
            </w:r>
          </w:p>
          <w:p w14:paraId="F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Нажать кнопку «</w:t>
            </w:r>
            <w:r>
              <w:rPr>
                <w:sz w:val="24"/>
              </w:rPr>
              <w:t>Enter</w:t>
            </w:r>
            <w:r>
              <w:rPr>
                <w:sz w:val="24"/>
              </w:rPr>
              <w:t>»</w:t>
            </w:r>
          </w:p>
          <w:p w14:paraId="F8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Выделить ячейку</w:t>
            </w:r>
          </w:p>
          <w:p w14:paraId="F9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Ввести формулу</w:t>
            </w:r>
          </w:p>
          <w:p w14:paraId="F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Ввести знак =</w:t>
            </w:r>
          </w:p>
        </w:tc>
      </w:tr>
      <w:tr>
        <w:tc>
          <w:tcPr>
            <w:tcW w:type="dxa" w:w="561"/>
          </w:tcPr>
          <w:p w14:paraId="FB02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F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последовательность работ по разработке стандартов:</w:t>
            </w:r>
          </w:p>
          <w:p w14:paraId="F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Уведомление о разработке стандартов</w:t>
            </w:r>
          </w:p>
          <w:p w14:paraId="F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Публичное обсуждение проекта</w:t>
            </w:r>
          </w:p>
          <w:p w14:paraId="FF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Экспертиза технического комитета</w:t>
            </w:r>
          </w:p>
          <w:p w14:paraId="0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Публикация стандарта</w:t>
            </w:r>
          </w:p>
          <w:p w14:paraId="0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. Утверждение стандарта</w:t>
            </w:r>
          </w:p>
        </w:tc>
      </w:tr>
      <w:tr>
        <w:tc>
          <w:tcPr>
            <w:tcW w:type="dxa" w:w="561"/>
          </w:tcPr>
          <w:p w14:paraId="02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0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Упорядочите основные части СНиП:</w:t>
            </w:r>
          </w:p>
          <w:p w14:paraId="0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«Правила производства и приемки работ»</w:t>
            </w:r>
          </w:p>
          <w:p w14:paraId="0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«Общие положения»</w:t>
            </w:r>
          </w:p>
          <w:p w14:paraId="06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«Нормы проектирования»</w:t>
            </w:r>
          </w:p>
          <w:p w14:paraId="0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«Сметные нормы и правила»</w:t>
            </w:r>
          </w:p>
        </w:tc>
      </w:tr>
      <w:tr>
        <w:tc>
          <w:tcPr>
            <w:tcW w:type="dxa" w:w="561"/>
          </w:tcPr>
          <w:p w14:paraId="08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0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Установить последовательность действий работодателя при несчастном случае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14:paraId="0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Сохранить до начала расследования несчастного случая обстановку, какой она была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момент происшествия или зафиксировать ее при помощи схем, фото- или видеосъемки</w:t>
            </w:r>
          </w:p>
          <w:p w14:paraId="0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Принять неотложные меры по предотвращению аварийной ситуации</w:t>
            </w:r>
          </w:p>
          <w:p w14:paraId="0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Организовать первую помощь пострадавшему, вызвать скорую помощь</w:t>
            </w:r>
          </w:p>
          <w:p w14:paraId="0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Сформировать комиссию, организовать расследование несчастного случая</w:t>
            </w:r>
          </w:p>
          <w:p w14:paraId="0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е. Проинформировать о несчастном случае соответствующие органы и организации</w:t>
            </w:r>
          </w:p>
        </w:tc>
      </w:tr>
      <w:tr>
        <w:tc>
          <w:tcPr>
            <w:tcW w:type="dxa" w:w="561"/>
          </w:tcPr>
          <w:p w14:paraId="0F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Укажите правильную последовательность мероприятий по охране труда при оформлении работника на работу:</w:t>
            </w:r>
          </w:p>
          <w:p w14:paraId="11030000">
            <w:pPr>
              <w:numPr>
                <w:ilvl w:val="0"/>
                <w:numId w:val="3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первичного инструктажа</w:t>
            </w:r>
          </w:p>
          <w:p w14:paraId="12030000">
            <w:pPr>
              <w:numPr>
                <w:ilvl w:val="0"/>
                <w:numId w:val="3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Проверка знаний по охране труда</w:t>
            </w:r>
          </w:p>
          <w:p w14:paraId="13030000">
            <w:pPr>
              <w:numPr>
                <w:ilvl w:val="0"/>
                <w:numId w:val="3"/>
              </w:num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вводного инструктажа по охране труда</w:t>
            </w:r>
          </w:p>
          <w:p w14:paraId="1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г. </w:t>
            </w:r>
            <w:r>
              <w:rPr>
                <w:sz w:val="24"/>
              </w:rPr>
              <w:t>Обучение по охране</w:t>
            </w:r>
            <w:r>
              <w:rPr>
                <w:sz w:val="24"/>
              </w:rPr>
              <w:t xml:space="preserve"> труда</w:t>
            </w:r>
          </w:p>
        </w:tc>
      </w:tr>
      <w:tr>
        <w:tc>
          <w:tcPr>
            <w:tcW w:type="dxa" w:w="561"/>
          </w:tcPr>
          <w:p w14:paraId="15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6030000">
            <w:pPr>
              <w:rPr>
                <w:sz w:val="24"/>
              </w:rPr>
            </w:pPr>
            <w:r>
              <w:rPr>
                <w:sz w:val="24"/>
              </w:rPr>
              <w:t>Установите правильную последовательность регистрации предприятия</w:t>
            </w:r>
            <w:r>
              <w:rPr>
                <w:sz w:val="24"/>
              </w:rPr>
              <w:t>:</w:t>
            </w:r>
          </w:p>
          <w:p w14:paraId="17030000">
            <w:pPr>
              <w:rPr>
                <w:sz w:val="24"/>
              </w:rPr>
            </w:pPr>
            <w:r>
              <w:rPr>
                <w:sz w:val="24"/>
              </w:rPr>
              <w:t>а. Написать заявление на регистрацию предприятия</w:t>
            </w:r>
          </w:p>
          <w:p w14:paraId="18030000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Провести учредительное собрание</w:t>
            </w:r>
          </w:p>
          <w:p w14:paraId="19030000">
            <w:pPr>
              <w:rPr>
                <w:sz w:val="24"/>
              </w:rPr>
            </w:pPr>
            <w:r>
              <w:rPr>
                <w:sz w:val="24"/>
              </w:rPr>
              <w:t>в. Составить учредительные документы</w:t>
            </w:r>
          </w:p>
          <w:p w14:paraId="1A030000">
            <w:pPr>
              <w:rPr>
                <w:sz w:val="24"/>
              </w:rPr>
            </w:pPr>
            <w:r>
              <w:rPr>
                <w:sz w:val="24"/>
              </w:rPr>
              <w:t>г. Оплатить госпошлину</w:t>
            </w:r>
          </w:p>
          <w:p w14:paraId="1B030000">
            <w:pPr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дать все документы в налоговую инспекцию</w:t>
            </w:r>
          </w:p>
        </w:tc>
      </w:tr>
      <w:tr>
        <w:tc>
          <w:tcPr>
            <w:tcW w:type="dxa" w:w="561"/>
          </w:tcPr>
          <w:p w14:paraId="1C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1D030000">
            <w:pPr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структурных частей бизнес-плана:</w:t>
            </w:r>
          </w:p>
          <w:p w14:paraId="1E03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а. Резюме</w:t>
            </w:r>
          </w:p>
          <w:p w14:paraId="1F03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Характеристика отрасли </w:t>
            </w:r>
          </w:p>
          <w:p w14:paraId="2003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в. Описание объекта</w:t>
            </w:r>
          </w:p>
          <w:p w14:paraId="2103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 xml:space="preserve">г. Система планов </w:t>
            </w:r>
          </w:p>
          <w:p w14:paraId="2203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д. Титульный лист</w:t>
            </w:r>
          </w:p>
          <w:p w14:paraId="23030000">
            <w:pPr>
              <w:ind w:firstLine="0" w:left="34"/>
              <w:rPr>
                <w:sz w:val="24"/>
              </w:rPr>
            </w:pPr>
            <w:r>
              <w:rPr>
                <w:sz w:val="24"/>
              </w:rPr>
              <w:t>е. Оценка и страхование риска</w:t>
            </w:r>
          </w:p>
        </w:tc>
      </w:tr>
      <w:tr>
        <w:tc>
          <w:tcPr>
            <w:tcW w:type="dxa" w:w="561"/>
          </w:tcPr>
          <w:p w14:paraId="24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2503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</w:t>
            </w:r>
            <w:r>
              <w:rPr>
                <w:sz w:val="24"/>
              </w:rPr>
              <w:t>:</w:t>
            </w:r>
          </w:p>
          <w:p w14:paraId="2603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 xml:space="preserve"> Демонтаж водопроводной разводки</w:t>
            </w:r>
          </w:p>
          <w:p w14:paraId="2703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Отсечка узла стыковки</w:t>
            </w:r>
          </w:p>
          <w:p w14:paraId="2803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Вырезка отсекающего вентиля</w:t>
            </w:r>
          </w:p>
          <w:p w14:paraId="2903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Отключение воды в водопроводном стояке</w:t>
            </w:r>
          </w:p>
          <w:p w14:paraId="2A030000">
            <w:pPr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. Установка новой запорной арматуры.</w:t>
            </w:r>
          </w:p>
        </w:tc>
      </w:tr>
      <w:tr>
        <w:tc>
          <w:tcPr>
            <w:tcW w:type="dxa" w:w="561"/>
          </w:tcPr>
          <w:p w14:paraId="2B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2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поряд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проведения работ по замене канализации</w:t>
            </w:r>
            <w:r>
              <w:rPr>
                <w:sz w:val="24"/>
              </w:rPr>
              <w:t>:</w:t>
            </w:r>
          </w:p>
          <w:p w14:paraId="2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Вычерчивается схема разводки канализации в доме или квартире, на которой обозначается расположение труб, расстояние между ними, размеры и участки уклонов. Покупается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требуемое количество материалов и комплектующих: муфт, труб, фитингов и т. д.</w:t>
            </w:r>
          </w:p>
          <w:p w14:paraId="2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Подбирается способ демонтажа старого стояка. Демонтируется старое оборудование.</w:t>
            </w:r>
          </w:p>
          <w:p w14:paraId="2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Примеряются трубы с фитингами.</w:t>
            </w:r>
          </w:p>
          <w:p w14:paraId="3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Устанавливается новый трубопровод и подгоняется по месту.</w:t>
            </w:r>
          </w:p>
          <w:p w14:paraId="3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Производится герметизация стыков. Устанавливаются и подсоединяются необходимые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сантехнические приборы. После застывания герметика трубопровод проверяется на протечку.</w:t>
            </w:r>
          </w:p>
          <w:p w14:paraId="3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 подключается к вентиляционному стояку.</w:t>
            </w:r>
          </w:p>
        </w:tc>
      </w:tr>
      <w:tr>
        <w:tc>
          <w:tcPr>
            <w:tcW w:type="dxa" w:w="561"/>
          </w:tcPr>
          <w:p w14:paraId="33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3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порядка работ по восстановлению кровли здания</w:t>
            </w:r>
            <w:r>
              <w:rPr>
                <w:sz w:val="24"/>
              </w:rPr>
              <w:t>:</w:t>
            </w:r>
          </w:p>
          <w:p w14:paraId="35030000">
            <w:pPr>
              <w:tabs>
                <w:tab w:leader="none" w:pos="318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Демонтаж старого кровельного покрытия</w:t>
            </w:r>
          </w:p>
          <w:p w14:paraId="36030000">
            <w:pPr>
              <w:tabs>
                <w:tab w:leader="none" w:pos="318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Разборка поддерживающих конструкций и возведение новых</w:t>
            </w:r>
          </w:p>
          <w:p w14:paraId="37030000">
            <w:pPr>
              <w:tabs>
                <w:tab w:leader="none" w:pos="318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Ремонт или замена тепло- и гидроизоляции</w:t>
            </w:r>
          </w:p>
          <w:p w14:paraId="38030000">
            <w:pPr>
              <w:tabs>
                <w:tab w:leader="none" w:pos="318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Восстановление прежнего вида кровли.</w:t>
            </w:r>
          </w:p>
        </w:tc>
      </w:tr>
      <w:tr>
        <w:tc>
          <w:tcPr>
            <w:tcW w:type="dxa" w:w="561"/>
          </w:tcPr>
          <w:p w14:paraId="39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3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з</w:t>
            </w:r>
            <w:r>
              <w:rPr>
                <w:sz w:val="24"/>
              </w:rPr>
              <w:t>амен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радиатора отопления</w:t>
            </w:r>
            <w:r>
              <w:rPr>
                <w:sz w:val="24"/>
              </w:rPr>
              <w:t>:</w:t>
            </w:r>
          </w:p>
          <w:p w14:paraId="3B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Установить кронштейны.</w:t>
            </w:r>
          </w:p>
          <w:p w14:paraId="3C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Выполнить предварительную сборку узлов.</w:t>
            </w:r>
          </w:p>
          <w:p w14:paraId="3D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Навесить новые батареи.</w:t>
            </w:r>
          </w:p>
          <w:p w14:paraId="3E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Провести подключение к трубам отопления.</w:t>
            </w:r>
          </w:p>
          <w:p w14:paraId="3F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z w:val="24"/>
              </w:rPr>
              <w:t>Проверить работу системы.</w:t>
            </w:r>
          </w:p>
        </w:tc>
      </w:tr>
      <w:tr>
        <w:tc>
          <w:tcPr>
            <w:tcW w:type="dxa" w:w="561"/>
          </w:tcPr>
          <w:p w14:paraId="40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бработ</w:t>
            </w:r>
            <w:r>
              <w:rPr>
                <w:sz w:val="24"/>
              </w:rPr>
              <w:t>ки</w:t>
            </w:r>
            <w:r>
              <w:rPr>
                <w:sz w:val="24"/>
              </w:rPr>
              <w:t xml:space="preserve"> пешеходных тротуаров </w:t>
            </w:r>
            <w:r>
              <w:rPr>
                <w:sz w:val="24"/>
              </w:rPr>
              <w:t>противогололедным</w:t>
            </w:r>
            <w:r>
              <w:rPr>
                <w:sz w:val="24"/>
              </w:rPr>
              <w:t xml:space="preserve"> реагентом</w:t>
            </w:r>
            <w:r>
              <w:rPr>
                <w:sz w:val="24"/>
              </w:rPr>
              <w:t>:</w:t>
            </w:r>
          </w:p>
          <w:p w14:paraId="4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. Посыпать реагент</w:t>
            </w:r>
          </w:p>
          <w:p w14:paraId="4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Очистить от снега необходимую площадку</w:t>
            </w:r>
          </w:p>
          <w:p w14:paraId="4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Удалить наледь</w:t>
            </w:r>
          </w:p>
          <w:p w14:paraId="4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Одеть защитные перчатки</w:t>
            </w:r>
          </w:p>
        </w:tc>
      </w:tr>
      <w:tr>
        <w:tc>
          <w:tcPr>
            <w:tcW w:type="dxa" w:w="561"/>
          </w:tcPr>
          <w:p w14:paraId="46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в</w:t>
            </w:r>
            <w:r>
              <w:rPr>
                <w:sz w:val="24"/>
              </w:rPr>
              <w:t>ысадк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деревьев и кустарников на придомовой территории</w:t>
            </w:r>
            <w:r>
              <w:rPr>
                <w:sz w:val="24"/>
              </w:rPr>
              <w:t>:</w:t>
            </w:r>
          </w:p>
          <w:p w14:paraId="48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Выбрать растения</w:t>
            </w:r>
          </w:p>
          <w:p w14:paraId="49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Определить территорию насаждения</w:t>
            </w:r>
          </w:p>
          <w:p w14:paraId="4A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Засыпать грунтом лунку, полить водой</w:t>
            </w:r>
          </w:p>
          <w:p w14:paraId="4B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Выкопать лунку под растение</w:t>
            </w:r>
          </w:p>
        </w:tc>
      </w:tr>
      <w:tr>
        <w:tc>
          <w:tcPr>
            <w:tcW w:type="dxa" w:w="561"/>
          </w:tcPr>
          <w:p w14:paraId="4C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4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в</w:t>
            </w:r>
            <w:r>
              <w:rPr>
                <w:sz w:val="24"/>
              </w:rPr>
              <w:t>лажн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уборк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подъездов</w:t>
            </w:r>
            <w:r>
              <w:rPr>
                <w:sz w:val="24"/>
              </w:rPr>
              <w:t>:</w:t>
            </w:r>
          </w:p>
          <w:p w14:paraId="4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Обработать влажной тряпкой лестничные пролеты</w:t>
            </w:r>
          </w:p>
          <w:p w14:paraId="4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Протереть пыль с перил и подоконников</w:t>
            </w:r>
          </w:p>
          <w:p w14:paraId="5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Собрать мусор для утилизации</w:t>
            </w:r>
          </w:p>
          <w:p w14:paraId="5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Протереть лифтовые холлы</w:t>
            </w:r>
          </w:p>
        </w:tc>
      </w:tr>
      <w:tr>
        <w:tc>
          <w:tcPr>
            <w:tcW w:type="dxa" w:w="561"/>
          </w:tcPr>
          <w:p w14:paraId="52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у</w:t>
            </w:r>
            <w:r>
              <w:rPr>
                <w:sz w:val="24"/>
              </w:rPr>
              <w:t>борк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придомовой территории в осенний период</w:t>
            </w:r>
            <w:r>
              <w:rPr>
                <w:sz w:val="24"/>
              </w:rPr>
              <w:t>:</w:t>
            </w:r>
          </w:p>
          <w:p w14:paraId="5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Собрать опавшие листья в мешки для мусора</w:t>
            </w:r>
          </w:p>
          <w:p w14:paraId="5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Собрать мешки для вывоза на площадки ТБО</w:t>
            </w:r>
          </w:p>
          <w:p w14:paraId="56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. Высыпать мусор из урн, находящихся на придомовой территории</w:t>
            </w:r>
          </w:p>
          <w:p w14:paraId="5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Собрать опавшие сухие ветки</w:t>
            </w:r>
          </w:p>
        </w:tc>
      </w:tr>
      <w:tr>
        <w:tc>
          <w:tcPr>
            <w:tcW w:type="dxa" w:w="561"/>
          </w:tcPr>
          <w:p w14:paraId="58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уборки снега с крыши МКД</w:t>
            </w:r>
            <w:r>
              <w:rPr>
                <w:sz w:val="24"/>
              </w:rPr>
              <w:t>:</w:t>
            </w:r>
          </w:p>
          <w:p w14:paraId="5A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Тротуары и в необходимых случаях проезжая часть улицы освобождаются от транспорта и ограждаются на ширину возможного падения снега</w:t>
            </w:r>
          </w:p>
          <w:p w14:paraId="5B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Принимаются меры предосторожности, обеспечивающие безопасность прохожих</w:t>
            </w:r>
          </w:p>
          <w:p w14:paraId="5C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время работы выставляются дежурные</w:t>
            </w:r>
          </w:p>
          <w:p w14:paraId="5D030000">
            <w:p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. На данном участке все дверные проемы, выходящие в зону сброса снега, закрываются 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целью исключения попадания людей в опасные зоны.</w:t>
            </w:r>
          </w:p>
        </w:tc>
      </w:tr>
      <w:tr>
        <w:tc>
          <w:tcPr>
            <w:tcW w:type="dxa" w:w="561"/>
          </w:tcPr>
          <w:p w14:paraId="5E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5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</w:t>
            </w:r>
            <w:r>
              <w:rPr>
                <w:sz w:val="24"/>
              </w:rPr>
              <w:t xml:space="preserve"> расчета плавкой вставки предохранителя для защиты одиночного 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 короткозамкнутым ротором</w:t>
            </w:r>
            <w:r>
              <w:rPr>
                <w:sz w:val="24"/>
              </w:rPr>
              <w:t>:</w:t>
            </w:r>
          </w:p>
          <w:p w14:paraId="6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Определение тока плавкой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вставки</w:t>
            </w:r>
          </w:p>
          <w:p w14:paraId="6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Определение пускового тока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  <w:p w14:paraId="6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>Определение времени пуска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двигателя и коэффициента,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зависящего от режима работы</w:t>
            </w:r>
          </w:p>
          <w:p w14:paraId="6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>Определение номинального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тока двигателя</w:t>
            </w:r>
          </w:p>
        </w:tc>
      </w:tr>
      <w:tr>
        <w:tc>
          <w:tcPr>
            <w:tcW w:type="dxa" w:w="561"/>
          </w:tcPr>
          <w:p w14:paraId="64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 последовательность </w:t>
            </w:r>
            <w:r>
              <w:rPr>
                <w:sz w:val="24"/>
              </w:rPr>
              <w:t>схем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при разработке локальной сметной документации</w:t>
            </w:r>
            <w:r>
              <w:rPr>
                <w:sz w:val="24"/>
              </w:rPr>
              <w:t>:</w:t>
            </w:r>
          </w:p>
          <w:p w14:paraId="66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Опре</w:t>
            </w:r>
            <w:r>
              <w:rPr>
                <w:sz w:val="24"/>
              </w:rPr>
              <w:t>деление суммарных прямых затрат</w:t>
            </w:r>
          </w:p>
          <w:p w14:paraId="6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Подбор единичных расценок</w:t>
            </w:r>
          </w:p>
          <w:p w14:paraId="68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Определение сметной прибыли</w:t>
            </w:r>
          </w:p>
          <w:p w14:paraId="6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 xml:space="preserve"> Определение накладных расходов</w:t>
            </w:r>
          </w:p>
        </w:tc>
      </w:tr>
      <w:tr>
        <w:tc>
          <w:tcPr>
            <w:tcW w:type="dxa" w:w="561"/>
          </w:tcPr>
          <w:p w14:paraId="6A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6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действий при п</w:t>
            </w:r>
            <w:r>
              <w:rPr>
                <w:sz w:val="24"/>
              </w:rPr>
              <w:t>одготовк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к общему собранию</w:t>
            </w:r>
            <w:r>
              <w:rPr>
                <w:sz w:val="24"/>
              </w:rPr>
              <w:t xml:space="preserve"> собственников помещений</w:t>
            </w:r>
            <w:r>
              <w:rPr>
                <w:sz w:val="24"/>
              </w:rPr>
              <w:t>:</w:t>
            </w:r>
          </w:p>
          <w:p w14:paraId="6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Подготовка повестки дня ОСС</w:t>
            </w:r>
            <w:r>
              <w:rPr>
                <w:sz w:val="24"/>
              </w:rPr>
              <w:t xml:space="preserve"> </w:t>
            </w:r>
          </w:p>
          <w:p w14:paraId="6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 реестра собственников</w:t>
            </w:r>
          </w:p>
          <w:p w14:paraId="6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>Уведомление всех собственников помещений в доме о проведении общего собрания</w:t>
            </w:r>
          </w:p>
        </w:tc>
      </w:tr>
      <w:tr>
        <w:tc>
          <w:tcPr>
            <w:tcW w:type="dxa" w:w="561"/>
          </w:tcPr>
          <w:p w14:paraId="6F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п</w:t>
            </w:r>
            <w:r>
              <w:rPr>
                <w:sz w:val="24"/>
              </w:rPr>
              <w:t>роведени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общего собрания</w:t>
            </w:r>
            <w:r>
              <w:rPr>
                <w:sz w:val="24"/>
              </w:rPr>
              <w:t xml:space="preserve"> собственников помещений</w:t>
            </w:r>
            <w:r>
              <w:rPr>
                <w:sz w:val="24"/>
              </w:rPr>
              <w:t>:</w:t>
            </w:r>
          </w:p>
          <w:p w14:paraId="71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а. Г</w:t>
            </w:r>
            <w:r>
              <w:rPr>
                <w:sz w:val="24"/>
              </w:rPr>
              <w:t>олосование</w:t>
            </w:r>
          </w:p>
          <w:p w14:paraId="72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Регистрация</w:t>
            </w:r>
          </w:p>
          <w:p w14:paraId="73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 xml:space="preserve">Информирование собственников помещений о принятых решениях </w:t>
            </w:r>
          </w:p>
          <w:p w14:paraId="74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Решения общего собрания </w:t>
            </w:r>
          </w:p>
          <w:p w14:paraId="75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z w:val="24"/>
              </w:rPr>
              <w:t>Рассмотрение повестки дня</w:t>
            </w:r>
          </w:p>
        </w:tc>
      </w:tr>
      <w:tr>
        <w:tc>
          <w:tcPr>
            <w:tcW w:type="dxa" w:w="561"/>
          </w:tcPr>
          <w:p w14:paraId="76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последовательность </w:t>
            </w:r>
            <w:r>
              <w:rPr>
                <w:sz w:val="24"/>
              </w:rPr>
              <w:t>реквизит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протокол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общего собрания </w:t>
            </w:r>
            <w:r>
              <w:rPr>
                <w:sz w:val="24"/>
              </w:rPr>
              <w:t>собственников помещений</w:t>
            </w:r>
            <w:r>
              <w:rPr>
                <w:sz w:val="24"/>
              </w:rPr>
              <w:t>:</w:t>
            </w:r>
          </w:p>
          <w:p w14:paraId="78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Заголовок к содержательной части протокола общего собрания</w:t>
            </w:r>
          </w:p>
          <w:p w14:paraId="79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Дата и регистрационный ном</w:t>
            </w:r>
            <w:r>
              <w:rPr>
                <w:sz w:val="24"/>
              </w:rPr>
              <w:t>ер протокола собрания</w:t>
            </w:r>
          </w:p>
          <w:p w14:paraId="7A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Содержательная</w:t>
            </w:r>
            <w:r>
              <w:rPr>
                <w:sz w:val="24"/>
              </w:rPr>
              <w:t xml:space="preserve"> часть протокола общего собрания </w:t>
            </w:r>
          </w:p>
        </w:tc>
      </w:tr>
      <w:tr>
        <w:tc>
          <w:tcPr>
            <w:tcW w:type="dxa" w:w="561"/>
          </w:tcPr>
          <w:p w14:paraId="7B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7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о</w:t>
            </w:r>
            <w:r>
              <w:rPr>
                <w:sz w:val="24"/>
              </w:rPr>
              <w:t>бязательны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приложени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 к протоколу общего собрани</w:t>
            </w:r>
            <w:r>
              <w:rPr>
                <w:sz w:val="24"/>
              </w:rPr>
              <w:t>я собственников помещений</w:t>
            </w:r>
            <w:r>
              <w:rPr>
                <w:sz w:val="24"/>
              </w:rPr>
              <w:t>:</w:t>
            </w:r>
          </w:p>
          <w:p w14:paraId="7D030000">
            <w:pPr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Сообщение о проведении общего собрания, на основании которого проводится собрание</w:t>
            </w:r>
          </w:p>
          <w:p w14:paraId="7E030000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Решения собственников помещений в многоквартирном доме в случае проведения общего собрания в форме очно - заочного или заочного голосования</w:t>
            </w:r>
          </w:p>
          <w:p w14:paraId="7F030000">
            <w:pPr>
              <w:rPr>
                <w:sz w:val="24"/>
              </w:rPr>
            </w:pPr>
            <w:r>
              <w:rPr>
                <w:sz w:val="24"/>
              </w:rPr>
              <w:t>в. Реестр вручения собственникам помещений в многоквартирном доме сообщений о проведении общего собрания</w:t>
            </w:r>
          </w:p>
          <w:p w14:paraId="80030000">
            <w:pPr>
              <w:rPr>
                <w:sz w:val="24"/>
              </w:rPr>
            </w:pPr>
            <w:r>
              <w:rPr>
                <w:sz w:val="24"/>
              </w:rPr>
              <w:t>г. Документы, по которым в ходе рассмотрения вопросов, включенных в повестку дня и поставленных на голосование, принимались решения на общем собрании</w:t>
            </w:r>
          </w:p>
        </w:tc>
      </w:tr>
      <w:tr>
        <w:tc>
          <w:tcPr>
            <w:tcW w:type="dxa" w:w="561"/>
          </w:tcPr>
          <w:p w14:paraId="81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и</w:t>
            </w:r>
            <w:r>
              <w:rPr>
                <w:sz w:val="24"/>
              </w:rPr>
              <w:t>спытание на прочность и плотность узла управления и системы теплопотребления</w:t>
            </w:r>
            <w:r>
              <w:rPr>
                <w:sz w:val="24"/>
              </w:rPr>
              <w:t>:</w:t>
            </w:r>
          </w:p>
          <w:p w14:paraId="8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Система теплопотребления заполняется водой с температурой не выше 45</w:t>
            </w:r>
            <w:r>
              <w:rPr>
                <w:rFonts w:ascii="SimSun" w:hAnsi="SimSun"/>
                <w:sz w:val="24"/>
              </w:rPr>
              <w:t>︒</w:t>
            </w:r>
            <w:r>
              <w:rPr>
                <w:sz w:val="24"/>
              </w:rPr>
              <w:t>С.</w:t>
            </w:r>
            <w:r>
              <w:rPr>
                <w:sz w:val="24"/>
              </w:rPr>
              <w:t xml:space="preserve"> </w:t>
            </w:r>
          </w:p>
          <w:p w14:paraId="8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Давление доводится до рабочего и поддерживается в течение времени, необходимого для осмотра всех сварных и фланцевых соединений, арматуры, оборудования, приборов</w:t>
            </w:r>
          </w:p>
          <w:p w14:paraId="85030000">
            <w:pPr>
              <w:ind/>
              <w:jc w:val="both"/>
              <w:rPr>
                <w:spacing w:val="8"/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 xml:space="preserve">Если в течение 10 мин. не выявляются какие-либо дефекты, давление доводится до </w:t>
            </w:r>
            <w:r>
              <w:rPr>
                <w:sz w:val="24"/>
              </w:rPr>
              <w:t>пробного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61"/>
          </w:tcPr>
          <w:p w14:paraId="86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 последовательность </w:t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 xml:space="preserve">ления </w:t>
            </w:r>
            <w:r>
              <w:rPr>
                <w:sz w:val="24"/>
              </w:rPr>
              <w:t>акт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весеннего осмотра МКД</w:t>
            </w:r>
            <w:r>
              <w:rPr>
                <w:sz w:val="24"/>
              </w:rPr>
              <w:t>:</w:t>
            </w:r>
          </w:p>
          <w:p w14:paraId="88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 xml:space="preserve">Адрес объекта; вид и дату осмотра; состав комиссии </w:t>
            </w:r>
          </w:p>
          <w:p w14:paraId="8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Наименование конструктивных элементов. </w:t>
            </w:r>
          </w:p>
          <w:p w14:paraId="8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 xml:space="preserve">Техническое состояние общего имущества.  </w:t>
            </w:r>
          </w:p>
          <w:p w14:paraId="8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>Подписи членов комиссии</w:t>
            </w:r>
          </w:p>
        </w:tc>
      </w:tr>
      <w:tr>
        <w:tc>
          <w:tcPr>
            <w:tcW w:type="dxa" w:w="561"/>
          </w:tcPr>
          <w:p w14:paraId="8C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8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последовательность приемки-передачи технической документации</w:t>
            </w:r>
            <w:r>
              <w:rPr>
                <w:sz w:val="24"/>
              </w:rPr>
              <w:t>:</w:t>
            </w:r>
          </w:p>
          <w:p w14:paraId="8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Прежняя компания в ответ сообщает о дате и времени вручения пакета документов на МКД.</w:t>
            </w:r>
          </w:p>
          <w:p w14:paraId="8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Выбранная собственниками управляющая организация или уполномоченный собственник направляют копию акта в ГЖИ.</w:t>
            </w:r>
          </w:p>
          <w:p w14:paraId="9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>Новая</w:t>
            </w:r>
            <w:r>
              <w:rPr>
                <w:sz w:val="24"/>
              </w:rPr>
              <w:t xml:space="preserve"> УО или уполномоченное общим собранием лицо направляет бывшему управляющему МКД уведомление о необходимости передать техническую документацию на дом.</w:t>
            </w:r>
          </w:p>
          <w:p w14:paraId="9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Стороны оформляют в двух экземплярах акт приёма-передачи технической документации МКД.</w:t>
            </w:r>
          </w:p>
        </w:tc>
      </w:tr>
      <w:tr>
        <w:tc>
          <w:tcPr>
            <w:tcW w:type="dxa" w:w="561"/>
          </w:tcPr>
          <w:p w14:paraId="92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п</w:t>
            </w:r>
            <w:r>
              <w:rPr>
                <w:sz w:val="24"/>
              </w:rPr>
              <w:t>олучение лицензии на управление многоквартирными домами</w:t>
            </w:r>
            <w:r>
              <w:rPr>
                <w:sz w:val="24"/>
              </w:rPr>
              <w:t>:</w:t>
            </w:r>
          </w:p>
          <w:p w14:paraId="9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 xml:space="preserve">Подготовка документов в </w:t>
            </w:r>
            <w:r>
              <w:rPr>
                <w:sz w:val="24"/>
              </w:rPr>
              <w:t>Госжилнадзор</w:t>
            </w:r>
            <w:r>
              <w:rPr>
                <w:sz w:val="24"/>
              </w:rPr>
              <w:t>: справки о регистрации, об отсутствии судимости, выписки из реестров, квитанция об уплате госпошлины и так далее.</w:t>
            </w:r>
          </w:p>
          <w:p w14:paraId="9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Сдача экзамена..</w:t>
            </w:r>
          </w:p>
          <w:p w14:paraId="96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Подача</w:t>
            </w:r>
            <w:r>
              <w:rPr>
                <w:sz w:val="24"/>
              </w:rPr>
              <w:t xml:space="preserve"> заявления в </w:t>
            </w:r>
            <w:r>
              <w:rPr>
                <w:sz w:val="24"/>
              </w:rPr>
              <w:t>Госжилнадзор</w:t>
            </w:r>
            <w:r>
              <w:rPr>
                <w:sz w:val="24"/>
              </w:rPr>
              <w:t xml:space="preserve"> и лицензирование.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61"/>
          </w:tcPr>
          <w:p w14:paraId="97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8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 последовательность </w:t>
            </w:r>
            <w:r>
              <w:rPr>
                <w:sz w:val="24"/>
              </w:rPr>
              <w:t>документ</w:t>
            </w:r>
            <w:r>
              <w:rPr>
                <w:sz w:val="24"/>
              </w:rPr>
              <w:t>ов для</w:t>
            </w:r>
            <w:r>
              <w:rPr>
                <w:sz w:val="24"/>
              </w:rPr>
              <w:t xml:space="preserve"> создания управляющей компании:</w:t>
            </w:r>
          </w:p>
          <w:p w14:paraId="9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Учредительный договор.</w:t>
            </w:r>
          </w:p>
          <w:p w14:paraId="9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Устав.</w:t>
            </w:r>
          </w:p>
          <w:p w14:paraId="9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>Заявление на регистрацию</w:t>
            </w:r>
            <w:r>
              <w:rPr>
                <w:sz w:val="24"/>
              </w:rPr>
              <w:t>.</w:t>
            </w:r>
          </w:p>
          <w:p w14:paraId="9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>Квитанция об уплате госпошлины.</w:t>
            </w:r>
          </w:p>
        </w:tc>
      </w:tr>
      <w:tr>
        <w:tc>
          <w:tcPr>
            <w:tcW w:type="dxa" w:w="561"/>
          </w:tcPr>
          <w:p w14:paraId="9D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9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 последовательность </w:t>
            </w:r>
            <w:r>
              <w:rPr>
                <w:sz w:val="24"/>
              </w:rPr>
              <w:t>проведения квалификационного экзамена</w:t>
            </w:r>
            <w:r>
              <w:rPr>
                <w:sz w:val="24"/>
              </w:rPr>
              <w:t>:</w:t>
            </w:r>
          </w:p>
          <w:p w14:paraId="9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Явиться на квалификационный экзамен ко времени, определенному в уведомлении о допуске</w:t>
            </w:r>
          </w:p>
          <w:p w14:paraId="A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За</w:t>
            </w:r>
            <w:r>
              <w:rPr>
                <w:sz w:val="24"/>
              </w:rPr>
              <w:t>регистрир</w:t>
            </w:r>
            <w:r>
              <w:rPr>
                <w:sz w:val="24"/>
              </w:rPr>
              <w:t>оваться у</w:t>
            </w:r>
            <w:r>
              <w:rPr>
                <w:sz w:val="24"/>
              </w:rPr>
              <w:t xml:space="preserve"> секретар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Лицензионной комиссии </w:t>
            </w:r>
          </w:p>
          <w:p w14:paraId="A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Получить </w:t>
            </w:r>
            <w:r>
              <w:rPr>
                <w:sz w:val="24"/>
              </w:rPr>
              <w:t>доступ к экзаменационному заданию.</w:t>
            </w:r>
          </w:p>
          <w:p w14:paraId="A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Выполнить  экзаменационное задание</w:t>
            </w:r>
          </w:p>
          <w:p w14:paraId="A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д. Получить</w:t>
            </w:r>
            <w:r>
              <w:rPr>
                <w:sz w:val="24"/>
              </w:rPr>
              <w:t xml:space="preserve"> результат проведения квалификационного экзамена.</w:t>
            </w:r>
          </w:p>
        </w:tc>
      </w:tr>
      <w:tr>
        <w:tc>
          <w:tcPr>
            <w:tcW w:type="dxa" w:w="561"/>
          </w:tcPr>
          <w:p w14:paraId="A4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 последовательность </w:t>
            </w:r>
            <w:r>
              <w:rPr>
                <w:sz w:val="24"/>
              </w:rPr>
              <w:t>шаг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в получении лицензии</w:t>
            </w:r>
            <w:r>
              <w:rPr>
                <w:sz w:val="24"/>
              </w:rPr>
              <w:t xml:space="preserve"> на управление многоквартирным домом:</w:t>
            </w:r>
          </w:p>
          <w:p w14:paraId="A6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 xml:space="preserve">Зарегистрировать свою компанию на территории России </w:t>
            </w:r>
          </w:p>
          <w:p w14:paraId="A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Указать о себе достоверные сведения</w:t>
            </w:r>
          </w:p>
          <w:p w14:paraId="A8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</w:t>
            </w:r>
            <w:r>
              <w:rPr>
                <w:sz w:val="24"/>
              </w:rPr>
              <w:t>Получить аттестат и подать заявку на получение лицензии</w:t>
            </w:r>
          </w:p>
          <w:p w14:paraId="A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>В полной мере раскрывать информацию о своей деятельности</w:t>
            </w:r>
          </w:p>
          <w:p w14:paraId="A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 xml:space="preserve"> Подготовиться и сдать квалификационный экзамен. </w:t>
            </w:r>
          </w:p>
        </w:tc>
      </w:tr>
      <w:tr>
        <w:tc>
          <w:tcPr>
            <w:tcW w:type="dxa" w:w="561"/>
          </w:tcPr>
          <w:p w14:paraId="AB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A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д</w:t>
            </w:r>
            <w:r>
              <w:rPr>
                <w:sz w:val="24"/>
              </w:rPr>
              <w:t>окумент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>, необходимы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 xml:space="preserve"> для получения услуги</w:t>
            </w:r>
            <w:r>
              <w:rPr>
                <w:sz w:val="24"/>
              </w:rPr>
              <w:t xml:space="preserve"> лицензирования:</w:t>
            </w:r>
          </w:p>
          <w:p w14:paraId="A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 xml:space="preserve">Заявление о предоставлении лицензии на осуществление предпринимательской деятельности по управлению многоквартирными домами  </w:t>
            </w:r>
          </w:p>
          <w:p w14:paraId="A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Квалификационный аттестат  </w:t>
            </w:r>
          </w:p>
          <w:p w14:paraId="A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Копия</w:t>
            </w:r>
            <w:r>
              <w:rPr>
                <w:sz w:val="24"/>
              </w:rPr>
              <w:t xml:space="preserve"> приказа о назначении на должность должностного лица соискателя лицензии.  </w:t>
            </w:r>
          </w:p>
          <w:p w14:paraId="B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z w:val="24"/>
              </w:rPr>
              <w:t xml:space="preserve">Опись прилагаемых документов  </w:t>
            </w:r>
          </w:p>
          <w:p w14:paraId="B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r>
              <w:rPr>
                <w:sz w:val="24"/>
              </w:rPr>
              <w:t xml:space="preserve">Документ, подтверждающий уплату государственной пошлины   </w:t>
            </w:r>
          </w:p>
        </w:tc>
      </w:tr>
      <w:tr>
        <w:tc>
          <w:tcPr>
            <w:tcW w:type="dxa" w:w="561"/>
          </w:tcPr>
          <w:p w14:paraId="B2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B3030000">
            <w:pPr>
              <w:pStyle w:val="Style_7"/>
              <w:spacing w:after="0" w:before="0"/>
              <w:ind/>
              <w:jc w:val="both"/>
            </w:pPr>
            <w:r>
              <w:t>Установите правильную  последовательность</w:t>
            </w:r>
            <w:r>
              <w:t xml:space="preserve"> разделов договора управления многоквартирным домом: </w:t>
            </w:r>
          </w:p>
          <w:p w14:paraId="B4030000">
            <w:pPr>
              <w:pStyle w:val="Style_7"/>
              <w:spacing w:after="0" w:before="0"/>
              <w:ind/>
              <w:jc w:val="both"/>
            </w:pPr>
            <w:r>
              <w:t>а. Предмет договора</w:t>
            </w:r>
          </w:p>
          <w:p w14:paraId="B5030000">
            <w:pPr>
              <w:pStyle w:val="Style_7"/>
              <w:spacing w:after="0" w:before="0"/>
              <w:ind/>
              <w:jc w:val="both"/>
            </w:pPr>
            <w:r>
              <w:t>б</w:t>
            </w:r>
            <w:r>
              <w:t>. Порядок определения цены договора</w:t>
            </w:r>
          </w:p>
          <w:p w14:paraId="B6030000">
            <w:pPr>
              <w:pStyle w:val="Style_7"/>
              <w:spacing w:after="0" w:before="0"/>
              <w:ind/>
              <w:jc w:val="both"/>
            </w:pPr>
            <w:r>
              <w:t xml:space="preserve">в. Обязанности и права сторон. </w:t>
            </w:r>
          </w:p>
          <w:p w14:paraId="B7030000">
            <w:pPr>
              <w:pStyle w:val="Style_7"/>
              <w:spacing w:after="0" w:before="0"/>
              <w:ind/>
              <w:jc w:val="both"/>
            </w:pPr>
            <w:r>
              <w:t>г. Ответственность сторон</w:t>
            </w:r>
          </w:p>
          <w:p w14:paraId="B8030000">
            <w:pPr>
              <w:pStyle w:val="Style_7"/>
              <w:spacing w:after="0" w:before="0"/>
              <w:ind/>
              <w:jc w:val="both"/>
            </w:pPr>
            <w:r>
              <w:t>д. Шапка</w:t>
            </w:r>
          </w:p>
        </w:tc>
      </w:tr>
      <w:tr>
        <w:tc>
          <w:tcPr>
            <w:tcW w:type="dxa" w:w="561"/>
          </w:tcPr>
          <w:p w14:paraId="B9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B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</w:t>
            </w:r>
            <w:r>
              <w:rPr>
                <w:sz w:val="24"/>
              </w:rPr>
              <w:t xml:space="preserve"> обработки придомовых площадок </w:t>
            </w:r>
            <w:r>
              <w:rPr>
                <w:sz w:val="24"/>
              </w:rPr>
              <w:t>противогололедным</w:t>
            </w:r>
            <w:r>
              <w:rPr>
                <w:sz w:val="24"/>
              </w:rPr>
              <w:t xml:space="preserve"> реагентом:</w:t>
            </w:r>
          </w:p>
          <w:p w14:paraId="B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Очистить от снега необходимую площадку </w:t>
            </w:r>
          </w:p>
          <w:p w14:paraId="B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Удалить наледь </w:t>
            </w:r>
          </w:p>
          <w:p w14:paraId="B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Посыпать реагент</w:t>
            </w:r>
          </w:p>
          <w:p w14:paraId="B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Одеть защитные перчатки</w:t>
            </w:r>
          </w:p>
        </w:tc>
      </w:tr>
      <w:tr>
        <w:tc>
          <w:tcPr>
            <w:tcW w:type="dxa" w:w="561"/>
          </w:tcPr>
          <w:p w14:paraId="BF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C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сдачи квалификационного экзамена на право осуществления деятельности по управлению многоквартирным домом</w:t>
            </w:r>
            <w:r>
              <w:rPr>
                <w:sz w:val="24"/>
              </w:rPr>
              <w:t>:</w:t>
            </w:r>
          </w:p>
          <w:p w14:paraId="C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Явиться на квалификационный экзамен ко времени, определенному в уведомлении о допуске</w:t>
            </w:r>
          </w:p>
          <w:p w14:paraId="C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Получить результат проведения квалификационного экзамена.</w:t>
            </w:r>
          </w:p>
          <w:p w14:paraId="C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Выполнить  экзаменационное задание</w:t>
            </w:r>
          </w:p>
          <w:p w14:paraId="C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Получить доступ к экзаменационному заданию.</w:t>
            </w:r>
          </w:p>
          <w:p w14:paraId="C5030000">
            <w:pPr>
              <w:rPr>
                <w:sz w:val="24"/>
              </w:rPr>
            </w:pPr>
            <w:r>
              <w:rPr>
                <w:sz w:val="24"/>
              </w:rPr>
              <w:t xml:space="preserve">д. Зарегистрироваться у секретаря Лицензионной комиссии </w:t>
            </w:r>
          </w:p>
        </w:tc>
      </w:tr>
      <w:tr>
        <w:tc>
          <w:tcPr>
            <w:tcW w:type="dxa" w:w="561"/>
          </w:tcPr>
          <w:p w14:paraId="C6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C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документов для создания управляющей компании:</w:t>
            </w:r>
          </w:p>
          <w:p w14:paraId="C8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Протокол собрания о создании УК</w:t>
            </w:r>
          </w:p>
          <w:p w14:paraId="C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Устав.</w:t>
            </w:r>
          </w:p>
          <w:p w14:paraId="C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Заявление на регистрацию.</w:t>
            </w:r>
          </w:p>
          <w:p w14:paraId="C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Учредительный договор.</w:t>
            </w:r>
          </w:p>
          <w:p w14:paraId="C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д. Приказ о назначении директора.</w:t>
            </w:r>
          </w:p>
        </w:tc>
      </w:tr>
      <w:tr>
        <w:tc>
          <w:tcPr>
            <w:tcW w:type="dxa" w:w="561"/>
          </w:tcPr>
          <w:p w14:paraId="CD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C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порядка получения лицензии на управление многоквартирными домами</w:t>
            </w:r>
            <w:r>
              <w:rPr>
                <w:sz w:val="24"/>
              </w:rPr>
              <w:t>:</w:t>
            </w:r>
          </w:p>
          <w:p w14:paraId="C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Сдача квалификационного  экзамена</w:t>
            </w:r>
          </w:p>
          <w:p w14:paraId="D0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Подготовка документов в </w:t>
            </w:r>
            <w:r>
              <w:rPr>
                <w:sz w:val="24"/>
              </w:rPr>
              <w:t>Госжилнадзор</w:t>
            </w:r>
            <w:r>
              <w:rPr>
                <w:sz w:val="24"/>
              </w:rPr>
              <w:t>.</w:t>
            </w:r>
          </w:p>
          <w:p w14:paraId="D1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Подача</w:t>
            </w:r>
            <w:r>
              <w:rPr>
                <w:sz w:val="24"/>
              </w:rPr>
              <w:t xml:space="preserve"> заявления в </w:t>
            </w:r>
            <w:r>
              <w:rPr>
                <w:sz w:val="24"/>
              </w:rPr>
              <w:t>Госжилнадзор</w:t>
            </w:r>
            <w:r>
              <w:rPr>
                <w:sz w:val="24"/>
              </w:rPr>
              <w:t xml:space="preserve"> и лицензирование.</w:t>
            </w:r>
          </w:p>
        </w:tc>
      </w:tr>
      <w:tr>
        <w:tc>
          <w:tcPr>
            <w:tcW w:type="dxa" w:w="561"/>
          </w:tcPr>
          <w:p w14:paraId="D2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D3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передачи технической документации</w:t>
            </w:r>
            <w:r>
              <w:rPr>
                <w:sz w:val="24"/>
              </w:rPr>
              <w:t>:</w:t>
            </w:r>
          </w:p>
          <w:p w14:paraId="D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Новая</w:t>
            </w:r>
            <w:r>
              <w:rPr>
                <w:sz w:val="24"/>
              </w:rPr>
              <w:t xml:space="preserve"> УО или уполномоченное общим собранием лицо направляет бывшему управляющему МКД уведомление о необходимости передать техническую документацию на дом, а также сообщает об этом в ГЖИ.</w:t>
            </w:r>
          </w:p>
          <w:p w14:paraId="D5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Прежняя компания в ответ сообщает о дате и времени вручения пакета документов на МКД.</w:t>
            </w:r>
          </w:p>
          <w:p w14:paraId="D6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Стороны оформляют в двух экземплярах акт приёма-передачи технической документации МКД, в том числе с претензиями принимающей стороны к количеству или качеству документов.</w:t>
            </w:r>
          </w:p>
          <w:p w14:paraId="D7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г. Выбранная собственниками управляющая организация или уполномоченный собственник направляют копию акта в ГЖИ.</w:t>
            </w:r>
          </w:p>
        </w:tc>
      </w:tr>
      <w:tr>
        <w:tc>
          <w:tcPr>
            <w:tcW w:type="dxa" w:w="561"/>
          </w:tcPr>
          <w:p w14:paraId="D8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D9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 последовательность составления акта осеннего осмотра МКД</w:t>
            </w:r>
            <w:r>
              <w:rPr>
                <w:sz w:val="24"/>
              </w:rPr>
              <w:t>:</w:t>
            </w:r>
          </w:p>
          <w:p w14:paraId="DA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а. Наименование конструктивных элементов.</w:t>
            </w:r>
          </w:p>
          <w:p w14:paraId="DB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Подписи членов комиссии</w:t>
            </w:r>
          </w:p>
          <w:p w14:paraId="DC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Техническое состояние общего имущества.  </w:t>
            </w:r>
          </w:p>
          <w:p w14:paraId="DD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Адрес объекта; вид и дату осмотра; состав комиссии </w:t>
            </w:r>
          </w:p>
        </w:tc>
      </w:tr>
      <w:tr>
        <w:tc>
          <w:tcPr>
            <w:tcW w:type="dxa" w:w="561"/>
          </w:tcPr>
          <w:p w14:paraId="DE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DF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Установите правильную последовательность </w:t>
            </w:r>
            <w:r>
              <w:rPr>
                <w:sz w:val="24"/>
              </w:rPr>
              <w:t>реквизитов протокола общего собрания собственников помещений</w:t>
            </w:r>
            <w:r>
              <w:rPr>
                <w:sz w:val="24"/>
              </w:rPr>
              <w:t>:</w:t>
            </w:r>
          </w:p>
          <w:p w14:paraId="E0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а. дата и место проведения собрания или период проведения собрания</w:t>
            </w:r>
          </w:p>
          <w:p w14:paraId="E1030000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. содержательная часть протокола общего собрания </w:t>
            </w:r>
          </w:p>
          <w:p w14:paraId="E2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в. наименование документа</w:t>
            </w:r>
          </w:p>
        </w:tc>
      </w:tr>
      <w:tr>
        <w:tc>
          <w:tcPr>
            <w:tcW w:type="dxa" w:w="561"/>
          </w:tcPr>
          <w:p w14:paraId="E3030000">
            <w:pPr>
              <w:pStyle w:val="Style_1"/>
              <w:numPr>
                <w:ilvl w:val="0"/>
                <w:numId w:val="1"/>
              </w:numPr>
              <w:tabs>
                <w:tab w:leader="none" w:pos="0" w:val="left"/>
                <w:tab w:leader="none" w:pos="567" w:val="left"/>
                <w:tab w:leader="none" w:pos="1134" w:val="left"/>
              </w:tabs>
              <w:ind/>
              <w:jc w:val="left"/>
            </w:pPr>
          </w:p>
        </w:tc>
        <w:tc>
          <w:tcPr>
            <w:tcW w:type="dxa" w:w="8968"/>
          </w:tcPr>
          <w:p w14:paraId="E4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Установите правильную последовательность обязательных приложений к протоколу общего собрания собственников помещений</w:t>
            </w:r>
            <w:r>
              <w:rPr>
                <w:sz w:val="24"/>
              </w:rPr>
              <w:t>:</w:t>
            </w:r>
          </w:p>
          <w:p w14:paraId="E5030000">
            <w:pPr>
              <w:rPr>
                <w:sz w:val="24"/>
              </w:rPr>
            </w:pPr>
            <w:r>
              <w:rPr>
                <w:sz w:val="24"/>
              </w:rPr>
              <w:t>а. Список собственников помещений в многоквартирном доме, присутствовавших на общем собрании</w:t>
            </w:r>
          </w:p>
          <w:p w14:paraId="E6030000">
            <w:pPr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. Реестр собственников помещений в многоквартирном доме</w:t>
            </w:r>
          </w:p>
          <w:p w14:paraId="E7030000">
            <w:pPr>
              <w:rPr>
                <w:sz w:val="24"/>
              </w:rPr>
            </w:pPr>
            <w:r>
              <w:rPr>
                <w:sz w:val="24"/>
              </w:rPr>
              <w:t>в.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</w:t>
            </w:r>
          </w:p>
        </w:tc>
      </w:tr>
    </w:tbl>
    <w:p w14:paraId="E803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E9030000">
      <w:pPr>
        <w:pStyle w:val="Style_1"/>
        <w:tabs>
          <w:tab w:leader="none" w:pos="0" w:val="left"/>
          <w:tab w:leader="none" w:pos="567" w:val="left"/>
          <w:tab w:leader="none" w:pos="1134" w:val="left"/>
        </w:tabs>
        <w:spacing w:after="0" w:line="240" w:lineRule="auto"/>
        <w:ind w:firstLine="0" w:left="0"/>
      </w:pPr>
    </w:p>
    <w:p w14:paraId="EA030000"/>
    <w:sectPr>
      <w:pgSz w:h="16838" w:orient="portrait" w:w="11906"/>
      <w:pgMar w:bottom="1134" w:footer="709" w:gutter="0" w:header="709" w:left="1418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firstLine="0" w:left="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russianLower"/>
      <w:lvlText w:val="%1."/>
      <w:lvlJc w:val="left"/>
      <w:pPr>
        <w:ind w:hanging="360" w:left="72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8"/>
    </w:rPr>
  </w:style>
  <w:style w:default="1" w:styleId="Style_8_ch" w:type="character">
    <w:name w:val="Normal"/>
    <w:link w:val="Style_8"/>
    <w:rPr>
      <w:rFonts w:ascii="Times New Roman" w:hAnsi="Times New Roman"/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apple-converted-space"/>
    <w:link w:val="Style_10_ch"/>
  </w:style>
  <w:style w:styleId="Style_10_ch" w:type="character">
    <w:name w:val="apple-converted-space"/>
    <w:link w:val="Style_10"/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"/>
    <w:basedOn w:val="Style_8"/>
    <w:link w:val="Style_12_ch"/>
    <w:pPr>
      <w:spacing w:after="120"/>
      <w:ind/>
    </w:pPr>
  </w:style>
  <w:style w:styleId="Style_12_ch" w:type="character">
    <w:name w:val="Body Text"/>
    <w:basedOn w:val="Style_8_ch"/>
    <w:link w:val="Style_12"/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sz w:val="24"/>
    </w:rPr>
  </w:style>
  <w:style w:styleId="Style_5_ch" w:type="character">
    <w:name w:val="Normal (Web)"/>
    <w:basedOn w:val="Style_8_ch"/>
    <w:link w:val="Style_5"/>
    <w:rPr>
      <w:sz w:val="24"/>
    </w:rPr>
  </w:style>
  <w:style w:styleId="Style_15" w:type="paragraph">
    <w:name w:val="Основной текст2"/>
    <w:basedOn w:val="Style_8"/>
    <w:link w:val="Style_15_ch"/>
    <w:pPr>
      <w:widowControl w:val="0"/>
      <w:spacing w:after="0" w:line="139" w:lineRule="exact"/>
      <w:ind w:hanging="340" w:left="340"/>
      <w:jc w:val="both"/>
    </w:pPr>
    <w:rPr>
      <w:spacing w:val="1"/>
      <w:sz w:val="22"/>
    </w:rPr>
  </w:style>
  <w:style w:styleId="Style_15_ch" w:type="character">
    <w:name w:val="Основной текст2"/>
    <w:basedOn w:val="Style_8_ch"/>
    <w:link w:val="Style_15"/>
    <w:rPr>
      <w:spacing w:val="1"/>
      <w:sz w:val="22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6_ch" w:type="character">
    <w:name w:val="heading 3"/>
    <w:basedOn w:val="Style_8_ch"/>
    <w:link w:val="Style_16"/>
    <w:rPr>
      <w:rFonts w:ascii="Calibri Light" w:hAnsi="Calibri Light"/>
      <w:b w:val="1"/>
      <w:sz w:val="26"/>
    </w:rPr>
  </w:style>
  <w:style w:styleId="Style_17" w:type="paragraph">
    <w:name w:val="Заголовок №1"/>
    <w:basedOn w:val="Style_8"/>
    <w:link w:val="Style_17_ch"/>
    <w:pPr>
      <w:spacing w:after="240" w:before="480" w:line="240" w:lineRule="atLeast"/>
      <w:ind/>
      <w:jc w:val="center"/>
      <w:outlineLvl w:val="0"/>
    </w:pPr>
    <w:rPr>
      <w:rFonts w:asciiTheme="minorAscii" w:hAnsiTheme="minorHAnsi"/>
      <w:sz w:val="27"/>
    </w:rPr>
  </w:style>
  <w:style w:styleId="Style_17_ch" w:type="character">
    <w:name w:val="Заголовок №1"/>
    <w:basedOn w:val="Style_8_ch"/>
    <w:link w:val="Style_17"/>
    <w:rPr>
      <w:rFonts w:asciiTheme="minorAscii" w:hAnsiTheme="minorHAnsi"/>
      <w:sz w:val="27"/>
    </w:rPr>
  </w:style>
  <w:style w:styleId="Style_18" w:type="paragraph">
    <w:name w:val="annotation reference"/>
    <w:link w:val="Style_18_ch"/>
    <w:rPr>
      <w:sz w:val="16"/>
    </w:rPr>
  </w:style>
  <w:style w:styleId="Style_18_ch" w:type="character">
    <w:name w:val="annotation reference"/>
    <w:link w:val="Style_18"/>
    <w:rPr>
      <w:sz w:val="16"/>
    </w:rPr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Font Style11"/>
    <w:link w:val="Style_20_ch"/>
    <w:rPr>
      <w:rFonts w:ascii="Times New Roman" w:hAnsi="Times New Roman"/>
      <w:sz w:val="22"/>
    </w:rPr>
  </w:style>
  <w:style w:styleId="Style_20_ch" w:type="character">
    <w:name w:val="Font Style11"/>
    <w:link w:val="Style_20"/>
    <w:rPr>
      <w:rFonts w:ascii="Times New Roman" w:hAnsi="Times New Roman"/>
      <w:sz w:val="22"/>
    </w:rPr>
  </w:style>
  <w:style w:styleId="Style_21" w:type="paragraph">
    <w:name w:val="Font Style27"/>
    <w:basedOn w:val="Style_22"/>
    <w:link w:val="Style_21_ch"/>
    <w:rPr>
      <w:rFonts w:ascii="Times New Roman" w:hAnsi="Times New Roman"/>
      <w:sz w:val="22"/>
    </w:rPr>
  </w:style>
  <w:style w:styleId="Style_21_ch" w:type="character">
    <w:name w:val="Font Style27"/>
    <w:basedOn w:val="Style_22_ch"/>
    <w:link w:val="Style_21"/>
    <w:rPr>
      <w:rFonts w:ascii="Times New Roman" w:hAnsi="Times New Roman"/>
      <w:sz w:val="22"/>
    </w:rPr>
  </w:style>
  <w:style w:styleId="Style_23" w:type="paragraph">
    <w:name w:val="Strong"/>
    <w:basedOn w:val="Style_22"/>
    <w:link w:val="Style_23_ch"/>
    <w:rPr>
      <w:b w:val="1"/>
    </w:rPr>
  </w:style>
  <w:style w:styleId="Style_23_ch" w:type="character">
    <w:name w:val="Strong"/>
    <w:basedOn w:val="Style_22_ch"/>
    <w:link w:val="Style_23"/>
    <w:rPr>
      <w:b w:val="1"/>
    </w:rPr>
  </w:style>
  <w:style w:styleId="Style_24" w:type="paragraph">
    <w:name w:val="ConsPlusNormal"/>
    <w:link w:val="Style_2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4_ch" w:type="character">
    <w:name w:val="ConsPlusNormal"/>
    <w:link w:val="Style_24"/>
    <w:rPr>
      <w:rFonts w:ascii="Arial" w:hAnsi="Arial"/>
      <w:sz w:val="20"/>
    </w:rPr>
  </w:style>
  <w:style w:styleId="Style_25" w:type="paragraph">
    <w:name w:val="Font Style25"/>
    <w:basedOn w:val="Style_22"/>
    <w:link w:val="Style_25_ch"/>
    <w:rPr>
      <w:rFonts w:ascii="Times New Roman" w:hAnsi="Times New Roman"/>
      <w:b w:val="1"/>
      <w:sz w:val="26"/>
    </w:rPr>
  </w:style>
  <w:style w:styleId="Style_25_ch" w:type="character">
    <w:name w:val="Font Style25"/>
    <w:basedOn w:val="Style_22_ch"/>
    <w:link w:val="Style_25"/>
    <w:rPr>
      <w:rFonts w:ascii="Times New Roman" w:hAnsi="Times New Roman"/>
      <w:b w:val="1"/>
      <w:sz w:val="26"/>
    </w:rPr>
  </w:style>
  <w:style w:styleId="Style_1" w:type="paragraph">
    <w:name w:val="List Paragraph"/>
    <w:basedOn w:val="Style_8"/>
    <w:link w:val="Style_1_ch"/>
    <w:pPr>
      <w:ind w:firstLine="0" w:left="720"/>
      <w:contextualSpacing w:val="1"/>
      <w:jc w:val="both"/>
    </w:pPr>
    <w:rPr>
      <w:sz w:val="24"/>
    </w:rPr>
  </w:style>
  <w:style w:styleId="Style_1_ch" w:type="character">
    <w:name w:val="List Paragraph"/>
    <w:basedOn w:val="Style_8_ch"/>
    <w:link w:val="Style_1"/>
    <w:rPr>
      <w:sz w:val="24"/>
    </w:rPr>
  </w:style>
  <w:style w:styleId="Style_26" w:type="paragraph">
    <w:name w:val="Без интервала1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Без интервала1"/>
    <w:link w:val="Style_26"/>
    <w:rPr>
      <w:rFonts w:ascii="Calibri" w:hAnsi="Calibri"/>
    </w:rPr>
  </w:style>
  <w:style w:styleId="Style_27" w:type="paragraph">
    <w:name w:val="Основной текст + 11 pt12"/>
    <w:basedOn w:val="Style_22"/>
    <w:link w:val="Style_27_ch"/>
    <w:rPr>
      <w:rFonts w:ascii="Times New Roman" w:hAnsi="Times New Roman"/>
      <w:color w:val="000000"/>
      <w:spacing w:val="11"/>
      <w:sz w:val="22"/>
      <w:u w:val="none"/>
    </w:rPr>
  </w:style>
  <w:style w:styleId="Style_27_ch" w:type="character">
    <w:name w:val="Основной текст + 11 pt12"/>
    <w:basedOn w:val="Style_22_ch"/>
    <w:link w:val="Style_27"/>
    <w:rPr>
      <w:rFonts w:ascii="Times New Roman" w:hAnsi="Times New Roman"/>
      <w:color w:val="000000"/>
      <w:spacing w:val="11"/>
      <w:sz w:val="22"/>
      <w:u w:val="none"/>
    </w:rPr>
  </w:style>
  <w:style w:styleId="Style_28" w:type="paragraph">
    <w:name w:val="toc 3"/>
    <w:next w:val="Style_8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31" w:type="paragraph">
    <w:name w:val="Default"/>
    <w:link w:val="Style_3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1_ch" w:type="character">
    <w:name w:val="Default"/>
    <w:link w:val="Style_31"/>
    <w:rPr>
      <w:rFonts w:ascii="Times New Roman" w:hAnsi="Times New Roman"/>
      <w:color w:val="000000"/>
      <w:sz w:val="24"/>
    </w:rPr>
  </w:style>
  <w:style w:styleId="Style_32" w:type="paragraph">
    <w:name w:val="HTML Preformatted"/>
    <w:basedOn w:val="Style_8"/>
    <w:link w:val="Style_3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32_ch" w:type="character">
    <w:name w:val="HTML Preformatted"/>
    <w:basedOn w:val="Style_8_ch"/>
    <w:link w:val="Style_32"/>
    <w:rPr>
      <w:rFonts w:ascii="Courier New" w:hAnsi="Courier New"/>
      <w:sz w:val="20"/>
    </w:rPr>
  </w:style>
  <w:style w:styleId="Style_33" w:type="paragraph">
    <w:name w:val="heading 5"/>
    <w:next w:val="Style_8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Основной текст1"/>
    <w:basedOn w:val="Style_8"/>
    <w:link w:val="Style_34_ch"/>
    <w:pPr>
      <w:spacing w:after="0" w:before="240" w:line="475" w:lineRule="exact"/>
      <w:ind/>
      <w:jc w:val="both"/>
    </w:pPr>
    <w:rPr>
      <w:rFonts w:asciiTheme="minorAscii" w:hAnsiTheme="minorHAnsi"/>
      <w:sz w:val="27"/>
    </w:rPr>
  </w:style>
  <w:style w:styleId="Style_34_ch" w:type="character">
    <w:name w:val="Основной текст1"/>
    <w:basedOn w:val="Style_8_ch"/>
    <w:link w:val="Style_34"/>
    <w:rPr>
      <w:rFonts w:asciiTheme="minorAscii" w:hAnsiTheme="minorHAnsi"/>
      <w:sz w:val="27"/>
    </w:rPr>
  </w:style>
  <w:style w:styleId="Style_35" w:type="paragraph">
    <w:name w:val="No Spacing"/>
    <w:link w:val="Style_35_ch"/>
    <w:pPr>
      <w:spacing w:after="0" w:line="240" w:lineRule="auto"/>
      <w:ind/>
    </w:pPr>
    <w:rPr>
      <w:rFonts w:ascii="Microsoft Sans Serif" w:hAnsi="Microsoft Sans Serif"/>
      <w:color w:val="000000"/>
      <w:sz w:val="24"/>
    </w:rPr>
  </w:style>
  <w:style w:styleId="Style_35_ch" w:type="character">
    <w:name w:val="No Spacing"/>
    <w:link w:val="Style_35"/>
    <w:rPr>
      <w:rFonts w:ascii="Microsoft Sans Serif" w:hAnsi="Microsoft Sans Serif"/>
      <w:color w:val="000000"/>
      <w:sz w:val="24"/>
    </w:rPr>
  </w:style>
  <w:style w:styleId="Style_36" w:type="paragraph">
    <w:name w:val="Style16"/>
    <w:basedOn w:val="Style_8"/>
    <w:link w:val="Style_36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36_ch" w:type="character">
    <w:name w:val="Style16"/>
    <w:basedOn w:val="Style_8_ch"/>
    <w:link w:val="Style_36"/>
    <w:rPr>
      <w:rFonts w:ascii="Segoe UI" w:hAnsi="Segoe UI"/>
      <w:sz w:val="24"/>
    </w:rPr>
  </w:style>
  <w:style w:styleId="Style_37" w:type="paragraph">
    <w:name w:val="heading 1"/>
    <w:basedOn w:val="Style_8"/>
    <w:next w:val="Style_8"/>
    <w:link w:val="Style_37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</w:rPr>
  </w:style>
  <w:style w:styleId="Style_37_ch" w:type="character">
    <w:name w:val="heading 1"/>
    <w:basedOn w:val="Style_8_ch"/>
    <w:link w:val="Style_37"/>
    <w:rPr>
      <w:rFonts w:asciiTheme="majorAscii" w:hAnsiTheme="majorHAnsi"/>
      <w:b w:val="1"/>
      <w:color w:themeColor="accent1" w:themeShade="BF" w:val="366091"/>
    </w:rPr>
  </w:style>
  <w:style w:styleId="Style_38" w:type="paragraph">
    <w:name w:val="normaltextrun"/>
    <w:basedOn w:val="Style_22"/>
    <w:link w:val="Style_38_ch"/>
  </w:style>
  <w:style w:styleId="Style_38_ch" w:type="character">
    <w:name w:val="normaltextrun"/>
    <w:basedOn w:val="Style_22_ch"/>
    <w:link w:val="Style_38"/>
  </w:style>
  <w:style w:styleId="Style_39" w:type="paragraph">
    <w:name w:val="Font Style35"/>
    <w:link w:val="Style_39_ch"/>
    <w:rPr>
      <w:rFonts w:ascii="Segoe UI" w:hAnsi="Segoe UI"/>
      <w:sz w:val="20"/>
    </w:rPr>
  </w:style>
  <w:style w:styleId="Style_39_ch" w:type="character">
    <w:name w:val="Font Style35"/>
    <w:link w:val="Style_39"/>
    <w:rPr>
      <w:rFonts w:ascii="Segoe UI" w:hAnsi="Segoe UI"/>
      <w:sz w:val="20"/>
    </w:rPr>
  </w:style>
  <w:style w:styleId="Style_40" w:type="paragraph">
    <w:name w:val="Основной текст (2)"/>
    <w:basedOn w:val="Style_8"/>
    <w:link w:val="Style_40_ch"/>
    <w:pPr>
      <w:spacing w:after="0" w:line="240" w:lineRule="atLeast"/>
      <w:ind w:hanging="460" w:left="460"/>
    </w:pPr>
    <w:rPr>
      <w:rFonts w:asciiTheme="minorAscii" w:hAnsiTheme="minorHAnsi"/>
      <w:sz w:val="16"/>
    </w:rPr>
  </w:style>
  <w:style w:styleId="Style_40_ch" w:type="character">
    <w:name w:val="Основной текст (2)"/>
    <w:basedOn w:val="Style_8_ch"/>
    <w:link w:val="Style_40"/>
    <w:rPr>
      <w:rFonts w:asciiTheme="minorAscii" w:hAnsiTheme="minorHAnsi"/>
      <w:sz w:val="16"/>
    </w:rPr>
  </w:style>
  <w:style w:styleId="Style_41" w:type="paragraph">
    <w:name w:val="eop"/>
    <w:basedOn w:val="Style_22"/>
    <w:link w:val="Style_41_ch"/>
  </w:style>
  <w:style w:styleId="Style_41_ch" w:type="character">
    <w:name w:val="eop"/>
    <w:basedOn w:val="Style_22_ch"/>
    <w:link w:val="Style_41"/>
  </w:style>
  <w:style w:styleId="Style_42" w:type="paragraph">
    <w:name w:val="Основной текст + 11 pt4"/>
    <w:basedOn w:val="Style_22"/>
    <w:link w:val="Style_42_ch"/>
    <w:rPr>
      <w:rFonts w:ascii="Times New Roman" w:hAnsi="Times New Roman"/>
      <w:color w:val="000000"/>
      <w:spacing w:val="13"/>
      <w:sz w:val="22"/>
      <w:u w:val="none"/>
    </w:rPr>
  </w:style>
  <w:style w:styleId="Style_42_ch" w:type="character">
    <w:name w:val="Основной текст + 11 pt4"/>
    <w:basedOn w:val="Style_22_ch"/>
    <w:link w:val="Style_42"/>
    <w:rPr>
      <w:rFonts w:ascii="Times New Roman" w:hAnsi="Times New Roman"/>
      <w:color w:val="000000"/>
      <w:spacing w:val="13"/>
      <w:sz w:val="22"/>
      <w:u w:val="none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basedOn w:val="Style_8"/>
    <w:link w:val="Style_44_ch"/>
    <w:rPr>
      <w:sz w:val="20"/>
    </w:rPr>
  </w:style>
  <w:style w:styleId="Style_44_ch" w:type="character">
    <w:name w:val="Footnote"/>
    <w:basedOn w:val="Style_8_ch"/>
    <w:link w:val="Style_44"/>
    <w:rPr>
      <w:sz w:val="20"/>
    </w:rPr>
  </w:style>
  <w:style w:styleId="Style_45" w:type="paragraph">
    <w:name w:val="toc 1"/>
    <w:next w:val="Style_8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Font Style23"/>
    <w:basedOn w:val="Style_22"/>
    <w:link w:val="Style_46_ch"/>
    <w:rPr>
      <w:rFonts w:ascii="Times New Roman" w:hAnsi="Times New Roman"/>
      <w:sz w:val="26"/>
    </w:rPr>
  </w:style>
  <w:style w:styleId="Style_46_ch" w:type="character">
    <w:name w:val="Font Style23"/>
    <w:basedOn w:val="Style_22_ch"/>
    <w:link w:val="Style_46"/>
    <w:rPr>
      <w:rFonts w:ascii="Times New Roman" w:hAnsi="Times New Roman"/>
      <w:sz w:val="26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footer"/>
    <w:basedOn w:val="Style_8"/>
    <w:link w:val="Style_48_ch"/>
    <w:pPr>
      <w:tabs>
        <w:tab w:leader="none" w:pos="4677" w:val="center"/>
        <w:tab w:leader="none" w:pos="9355" w:val="right"/>
      </w:tabs>
      <w:ind/>
    </w:pPr>
  </w:style>
  <w:style w:styleId="Style_48_ch" w:type="character">
    <w:name w:val="footer"/>
    <w:basedOn w:val="Style_8_ch"/>
    <w:link w:val="Style_48"/>
  </w:style>
  <w:style w:styleId="Style_49" w:type="paragraph">
    <w:name w:val="Font Style18"/>
    <w:link w:val="Style_49_ch"/>
    <w:rPr>
      <w:rFonts w:ascii="Times New Roman" w:hAnsi="Times New Roman"/>
      <w:sz w:val="22"/>
    </w:rPr>
  </w:style>
  <w:style w:styleId="Style_49_ch" w:type="character">
    <w:name w:val="Font Style18"/>
    <w:link w:val="Style_49"/>
    <w:rPr>
      <w:rFonts w:ascii="Times New Roman" w:hAnsi="Times New Roman"/>
      <w:sz w:val="22"/>
    </w:rPr>
  </w:style>
  <w:style w:styleId="Style_50" w:type="paragraph">
    <w:name w:val="blk"/>
    <w:basedOn w:val="Style_22"/>
    <w:link w:val="Style_50_ch"/>
  </w:style>
  <w:style w:styleId="Style_50_ch" w:type="character">
    <w:name w:val="blk"/>
    <w:basedOn w:val="Style_22_ch"/>
    <w:link w:val="Style_50"/>
  </w:style>
  <w:style w:styleId="Style_51" w:type="paragraph">
    <w:name w:val="toc 9"/>
    <w:next w:val="Style_8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6" w:type="paragraph">
    <w:name w:val="apple-style-span"/>
    <w:link w:val="Style_6_ch"/>
  </w:style>
  <w:style w:styleId="Style_6_ch" w:type="character">
    <w:name w:val="apple-style-span"/>
    <w:link w:val="Style_6"/>
  </w:style>
  <w:style w:styleId="Style_30" w:type="paragraph">
    <w:name w:val="annotation text"/>
    <w:basedOn w:val="Style_8"/>
    <w:link w:val="Style_30_ch"/>
    <w:rPr>
      <w:sz w:val="20"/>
    </w:rPr>
  </w:style>
  <w:style w:styleId="Style_30_ch" w:type="character">
    <w:name w:val="annotation text"/>
    <w:basedOn w:val="Style_8_ch"/>
    <w:link w:val="Style_30"/>
    <w:rPr>
      <w:sz w:val="20"/>
    </w:rPr>
  </w:style>
  <w:style w:styleId="Style_52" w:type="paragraph">
    <w:name w:val="toc 8"/>
    <w:next w:val="Style_8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Основной текст + 11 pt9"/>
    <w:basedOn w:val="Style_22"/>
    <w:link w:val="Style_53_ch"/>
    <w:rPr>
      <w:rFonts w:ascii="Times New Roman" w:hAnsi="Times New Roman"/>
      <w:color w:val="000000"/>
      <w:spacing w:val="13"/>
      <w:sz w:val="22"/>
      <w:u w:val="none"/>
    </w:rPr>
  </w:style>
  <w:style w:styleId="Style_53_ch" w:type="character">
    <w:name w:val="Основной текст + 11 pt9"/>
    <w:basedOn w:val="Style_22_ch"/>
    <w:link w:val="Style_53"/>
    <w:rPr>
      <w:rFonts w:ascii="Times New Roman" w:hAnsi="Times New Roman"/>
      <w:color w:val="000000"/>
      <w:spacing w:val="13"/>
      <w:sz w:val="22"/>
      <w:u w:val="none"/>
    </w:rPr>
  </w:style>
  <w:style w:styleId="Style_54" w:type="paragraph">
    <w:name w:val="Balloon Text"/>
    <w:basedOn w:val="Style_8"/>
    <w:link w:val="Style_54_ch"/>
    <w:pPr>
      <w:spacing w:after="0" w:line="240" w:lineRule="auto"/>
      <w:ind/>
    </w:pPr>
    <w:rPr>
      <w:rFonts w:ascii="Tahoma" w:hAnsi="Tahoma"/>
      <w:sz w:val="16"/>
    </w:rPr>
  </w:style>
  <w:style w:styleId="Style_54_ch" w:type="character">
    <w:name w:val="Balloon Text"/>
    <w:basedOn w:val="Style_8_ch"/>
    <w:link w:val="Style_54"/>
    <w:rPr>
      <w:rFonts w:ascii="Tahoma" w:hAnsi="Tahoma"/>
      <w:sz w:val="16"/>
    </w:rPr>
  </w:style>
  <w:style w:styleId="Style_55" w:type="paragraph">
    <w:name w:val="epm"/>
    <w:basedOn w:val="Style_22"/>
    <w:link w:val="Style_55_ch"/>
  </w:style>
  <w:style w:styleId="Style_55_ch" w:type="character">
    <w:name w:val="epm"/>
    <w:basedOn w:val="Style_22_ch"/>
    <w:link w:val="Style_55"/>
  </w:style>
  <w:style w:styleId="Style_56" w:type="paragraph">
    <w:name w:val="toc 5"/>
    <w:next w:val="Style_8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Абзац списка1"/>
    <w:basedOn w:val="Style_8"/>
    <w:link w:val="Style_57_ch"/>
    <w:pPr>
      <w:ind w:firstLine="0" w:left="720"/>
      <w:contextualSpacing w:val="1"/>
    </w:pPr>
    <w:rPr>
      <w:rFonts w:ascii="Calibri" w:hAnsi="Calibri"/>
      <w:sz w:val="22"/>
    </w:rPr>
  </w:style>
  <w:style w:styleId="Style_57_ch" w:type="character">
    <w:name w:val="Абзац списка1"/>
    <w:basedOn w:val="Style_8_ch"/>
    <w:link w:val="Style_57"/>
    <w:rPr>
      <w:rFonts w:ascii="Calibri" w:hAnsi="Calibri"/>
      <w:sz w:val="22"/>
    </w:rPr>
  </w:style>
  <w:style w:styleId="Style_7" w:type="paragraph">
    <w:name w:val="pboth"/>
    <w:basedOn w:val="Style_8"/>
    <w:link w:val="Style_7_ch"/>
    <w:pPr>
      <w:spacing w:afterAutospacing="on" w:beforeAutospacing="on" w:line="240" w:lineRule="auto"/>
      <w:ind/>
    </w:pPr>
    <w:rPr>
      <w:sz w:val="24"/>
    </w:rPr>
  </w:style>
  <w:style w:styleId="Style_7_ch" w:type="character">
    <w:name w:val="pboth"/>
    <w:basedOn w:val="Style_8_ch"/>
    <w:link w:val="Style_7"/>
    <w:rPr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58" w:type="paragraph">
    <w:name w:val="Обычный2"/>
    <w:link w:val="Style_58_ch"/>
    <w:pPr>
      <w:spacing w:after="0"/>
      <w:ind/>
    </w:pPr>
    <w:rPr>
      <w:rFonts w:ascii="Arial" w:hAnsi="Arial"/>
      <w:color w:val="000000"/>
    </w:rPr>
  </w:style>
  <w:style w:styleId="Style_58_ch" w:type="character">
    <w:name w:val="Обычный2"/>
    <w:link w:val="Style_58"/>
    <w:rPr>
      <w:rFonts w:ascii="Arial" w:hAnsi="Arial"/>
      <w:color w:val="000000"/>
    </w:rPr>
  </w:style>
  <w:style w:styleId="Style_59" w:type="paragraph">
    <w:name w:val="Body Text Indent"/>
    <w:basedOn w:val="Style_8"/>
    <w:link w:val="Style_59_ch"/>
    <w:pPr>
      <w:spacing w:after="0" w:line="240" w:lineRule="auto"/>
      <w:ind w:firstLine="0" w:left="75"/>
      <w:jc w:val="both"/>
    </w:pPr>
  </w:style>
  <w:style w:styleId="Style_59_ch" w:type="character">
    <w:name w:val="Body Text Indent"/>
    <w:basedOn w:val="Style_8_ch"/>
    <w:link w:val="Style_59"/>
  </w:style>
  <w:style w:styleId="Style_60" w:type="paragraph">
    <w:name w:val="Основной текст (13)"/>
    <w:basedOn w:val="Style_8"/>
    <w:link w:val="Style_60_ch"/>
    <w:pPr>
      <w:spacing w:after="420" w:before="180" w:line="240" w:lineRule="atLeast"/>
      <w:ind/>
    </w:pPr>
    <w:rPr>
      <w:rFonts w:asciiTheme="minorAscii" w:hAnsiTheme="minorHAnsi"/>
      <w:sz w:val="27"/>
    </w:rPr>
  </w:style>
  <w:style w:styleId="Style_60_ch" w:type="character">
    <w:name w:val="Основной текст (13)"/>
    <w:basedOn w:val="Style_8_ch"/>
    <w:link w:val="Style_60"/>
    <w:rPr>
      <w:rFonts w:asciiTheme="minorAscii" w:hAnsiTheme="minorHAnsi"/>
      <w:sz w:val="27"/>
    </w:rPr>
  </w:style>
  <w:style w:styleId="Style_61" w:type="paragraph">
    <w:name w:val="rvts8"/>
    <w:basedOn w:val="Style_22"/>
    <w:link w:val="Style_61_ch"/>
  </w:style>
  <w:style w:styleId="Style_61_ch" w:type="character">
    <w:name w:val="rvts8"/>
    <w:basedOn w:val="Style_22_ch"/>
    <w:link w:val="Style_61"/>
  </w:style>
  <w:style w:styleId="Style_62" w:type="paragraph">
    <w:name w:val="Font Style30"/>
    <w:basedOn w:val="Style_22"/>
    <w:link w:val="Style_62_ch"/>
    <w:rPr>
      <w:rFonts w:ascii="Times New Roman" w:hAnsi="Times New Roman"/>
      <w:b w:val="1"/>
      <w:sz w:val="22"/>
    </w:rPr>
  </w:style>
  <w:style w:styleId="Style_62_ch" w:type="character">
    <w:name w:val="Font Style30"/>
    <w:basedOn w:val="Style_22_ch"/>
    <w:link w:val="Style_62"/>
    <w:rPr>
      <w:rFonts w:ascii="Times New Roman" w:hAnsi="Times New Roman"/>
      <w:b w:val="1"/>
      <w:sz w:val="22"/>
    </w:rPr>
  </w:style>
  <w:style w:styleId="Style_63" w:type="paragraph">
    <w:name w:val="Subtitle"/>
    <w:next w:val="Style_8"/>
    <w:link w:val="Style_6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3_ch" w:type="character">
    <w:name w:val="Subtitle"/>
    <w:link w:val="Style_63"/>
    <w:rPr>
      <w:rFonts w:ascii="XO Thames" w:hAnsi="XO Thames"/>
      <w:i w:val="1"/>
      <w:sz w:val="24"/>
    </w:rPr>
  </w:style>
  <w:style w:styleId="Style_64" w:type="paragraph">
    <w:name w:val="Font Style29"/>
    <w:basedOn w:val="Style_22"/>
    <w:link w:val="Style_64_ch"/>
    <w:rPr>
      <w:rFonts w:ascii="Times New Roman" w:hAnsi="Times New Roman"/>
      <w:i w:val="1"/>
      <w:sz w:val="22"/>
    </w:rPr>
  </w:style>
  <w:style w:styleId="Style_64_ch" w:type="character">
    <w:name w:val="Font Style29"/>
    <w:basedOn w:val="Style_22_ch"/>
    <w:link w:val="Style_64"/>
    <w:rPr>
      <w:rFonts w:ascii="Times New Roman" w:hAnsi="Times New Roman"/>
      <w:i w:val="1"/>
      <w:sz w:val="22"/>
    </w:rPr>
  </w:style>
  <w:style w:styleId="Style_65" w:type="paragraph">
    <w:name w:val="toc 10"/>
    <w:next w:val="Style_8"/>
    <w:link w:val="Style_6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65_ch" w:type="character">
    <w:name w:val="toc 10"/>
    <w:link w:val="Style_65"/>
    <w:rPr>
      <w:rFonts w:ascii="XO Thames" w:hAnsi="XO Thames"/>
      <w:sz w:val="28"/>
    </w:rPr>
  </w:style>
  <w:style w:styleId="Style_66" w:type="paragraph">
    <w:name w:val="header"/>
    <w:basedOn w:val="Style_8"/>
    <w:link w:val="Style_66_ch"/>
    <w:pPr>
      <w:tabs>
        <w:tab w:leader="none" w:pos="4677" w:val="center"/>
        <w:tab w:leader="none" w:pos="9355" w:val="right"/>
      </w:tabs>
      <w:ind/>
    </w:pPr>
  </w:style>
  <w:style w:styleId="Style_66_ch" w:type="character">
    <w:name w:val="header"/>
    <w:basedOn w:val="Style_8_ch"/>
    <w:link w:val="Style_66"/>
  </w:style>
  <w:style w:styleId="Style_67" w:type="paragraph">
    <w:name w:val="Title"/>
    <w:next w:val="Style_8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68" w:type="paragraph">
    <w:name w:val="heading 4"/>
    <w:next w:val="Style_8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heading 2"/>
    <w:basedOn w:val="Style_8"/>
    <w:link w:val="Style_69_ch"/>
    <w:uiPriority w:val="9"/>
    <w:qFormat/>
    <w:pPr>
      <w:spacing w:afterAutospacing="on" w:beforeAutospacing="on" w:line="240" w:lineRule="auto"/>
      <w:ind/>
      <w:outlineLvl w:val="1"/>
    </w:pPr>
    <w:rPr>
      <w:b w:val="1"/>
      <w:sz w:val="36"/>
    </w:rPr>
  </w:style>
  <w:style w:styleId="Style_69_ch" w:type="character">
    <w:name w:val="heading 2"/>
    <w:basedOn w:val="Style_8_ch"/>
    <w:link w:val="Style_69"/>
    <w:rPr>
      <w:b w:val="1"/>
      <w:sz w:val="36"/>
    </w:rPr>
  </w:style>
  <w:style w:styleId="Style_70" w:type="table">
    <w:name w:val="Сетка таблицы5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Сетка таблицы3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Сетка таблицы1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Сетка таблицы2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Сетка таблицы4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2022-10-19T07:19:18Z</dcterms:modified>
</cp:coreProperties>
</file>