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1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3"/>
        <w:gridCol w:w="4806"/>
        <w:gridCol w:w="862"/>
      </w:tblGrid>
      <w:tr>
        <w:trPr>
          <w:trHeight w:hRule="atLeast" w:val="345"/>
        </w:trPr>
        <w:tc>
          <w:tcPr>
            <w:tcW w:type="dxa" w:w="107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>38.02.01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>Экономика и бухгалтерский учет (по отраслям)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ОГАПОУ "Ульяновский авиационный колледж-Межрегиональный центр компетенций"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Логинова Юлия Васильевна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9,3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Гурьянова Амина Евгеньевна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Андреева Ксения Александровна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Муллина</w:t>
            </w:r>
            <w:r>
              <w:rPr>
                <w:rFonts w:ascii="Calibri" w:hAnsi="Calibri"/>
                <w:color w:val="000000"/>
                <w:sz w:val="26"/>
              </w:rPr>
              <w:t xml:space="preserve"> Виктория Алексеевна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Тукмакова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Дарья Олеговна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7,5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Чугунов Данила Эдуардович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Поздняков Даниил Владимирович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7,1</w:t>
            </w:r>
          </w:p>
        </w:tc>
      </w:tr>
      <w:tr>
        <w:trPr>
          <w:trHeight w:hRule="atLeast" w:val="356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Меновщикова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Полина Алексеевна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7,1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Родольская</w:t>
            </w:r>
            <w:r>
              <w:rPr>
                <w:rFonts w:ascii="Calibri" w:hAnsi="Calibri"/>
                <w:color w:val="000000"/>
                <w:sz w:val="26"/>
              </w:rPr>
              <w:t xml:space="preserve"> Кристина Игоревна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Калякина Виктория Павловна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Корнеева Анастасия Александровна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Изамбаева</w:t>
            </w:r>
            <w:r>
              <w:rPr>
                <w:rFonts w:ascii="Calibri" w:hAnsi="Calibri"/>
                <w:color w:val="000000"/>
                <w:sz w:val="26"/>
              </w:rPr>
              <w:t xml:space="preserve"> Олеся Сергеевна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5,2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Романов Александр Николаевич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4,4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Уфаркин</w:t>
            </w:r>
            <w:r>
              <w:rPr>
                <w:rFonts w:ascii="Calibri" w:hAnsi="Calibri"/>
                <w:color w:val="000000"/>
                <w:sz w:val="26"/>
              </w:rPr>
              <w:t xml:space="preserve"> Дмитрий Алексеевич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4,3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Дементьева Екатерина Андреевна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4,3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Жукова Екатерина Александровна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4,2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Гиниятуллова</w:t>
            </w:r>
            <w:r>
              <w:rPr>
                <w:rFonts w:ascii="Calibri" w:hAnsi="Calibri"/>
                <w:color w:val="000000"/>
                <w:sz w:val="26"/>
              </w:rPr>
              <w:t xml:space="preserve"> Олеся Альбертовна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3,8</w:t>
            </w:r>
          </w:p>
        </w:tc>
      </w:tr>
      <w:tr>
        <w:trPr>
          <w:trHeight w:hRule="atLeast" w:val="34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УАВИАК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Панина София Олеговна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3,6</w:t>
            </w:r>
          </w:p>
        </w:tc>
      </w:tr>
    </w:tbl>
    <w:p w14:paraId="3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2022-11-09T13:59:07Z</dcterms:modified>
</cp:coreProperties>
</file>