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0E" w:rsidRPr="00F97AE0" w:rsidRDefault="006A213F">
      <w:pPr>
        <w:spacing w:after="0" w:line="360" w:lineRule="auto"/>
        <w:jc w:val="center"/>
        <w:rPr>
          <w:b/>
          <w:szCs w:val="28"/>
        </w:rPr>
      </w:pPr>
      <w:r w:rsidRPr="00F97AE0">
        <w:rPr>
          <w:b/>
          <w:szCs w:val="28"/>
        </w:rPr>
        <w:t xml:space="preserve"> Паспорт</w:t>
      </w:r>
      <w:r w:rsidR="00BC13A9" w:rsidRPr="00F97AE0">
        <w:rPr>
          <w:b/>
          <w:szCs w:val="28"/>
        </w:rPr>
        <w:t xml:space="preserve"> практического задания (кейс-задания) регионального этапа</w:t>
      </w:r>
    </w:p>
    <w:p w:rsidR="00AA360E" w:rsidRPr="00F97AE0" w:rsidRDefault="00191924" w:rsidP="00191924">
      <w:pPr>
        <w:spacing w:after="0" w:line="360" w:lineRule="auto"/>
        <w:jc w:val="center"/>
        <w:rPr>
          <w:b/>
          <w:szCs w:val="28"/>
        </w:rPr>
      </w:pPr>
      <w:r w:rsidRPr="00F97AE0">
        <w:rPr>
          <w:b/>
          <w:szCs w:val="28"/>
        </w:rPr>
        <w:t>Специальность: 43.02.15 Поварское и кондитерское дело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2275"/>
        <w:gridCol w:w="2410"/>
        <w:gridCol w:w="3827"/>
      </w:tblGrid>
      <w:tr w:rsidR="00AA360E" w:rsidRPr="003528E4" w:rsidTr="00BE01C7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0E" w:rsidRPr="003528E4" w:rsidRDefault="00BC13A9" w:rsidP="00BE01C7">
            <w:pPr>
              <w:spacing w:after="0"/>
              <w:jc w:val="center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№ п/п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0E" w:rsidRPr="003528E4" w:rsidRDefault="00BC13A9" w:rsidP="00BE01C7">
            <w:pPr>
              <w:spacing w:after="0"/>
              <w:jc w:val="center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Вид деятельности /Вид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0E" w:rsidRPr="003528E4" w:rsidRDefault="00BC13A9" w:rsidP="00BE01C7">
            <w:pPr>
              <w:spacing w:after="0"/>
              <w:jc w:val="center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Перечень оцениваемых компетенций (ОК/ПК)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0E" w:rsidRPr="003528E4" w:rsidRDefault="00BC13A9" w:rsidP="00BE01C7">
            <w:pPr>
              <w:spacing w:after="0"/>
              <w:jc w:val="center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Перечень оцениваемых умений, навыков (практического опыта)</w:t>
            </w:r>
          </w:p>
        </w:tc>
      </w:tr>
      <w:tr w:rsidR="00761C69" w:rsidRPr="003528E4" w:rsidTr="00BE01C7">
        <w:trPr>
          <w:trHeight w:val="27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ПК: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      </w: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lastRenderedPageBreak/>
              <w:t>Умение: выполнять и контролировать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      </w:r>
          </w:p>
        </w:tc>
      </w:tr>
      <w:tr w:rsidR="00761C69" w:rsidRPr="003528E4" w:rsidTr="00BE01C7">
        <w:trPr>
          <w:trHeight w:val="904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Умение: составлять заявку и обеспечивать получение продуктов для производства горячих блюд, кулинарных изделий, закусок сложного ассортимента с учетом потребности и имеющихся условий хранения</w:t>
            </w:r>
          </w:p>
        </w:tc>
      </w:tr>
      <w:tr w:rsidR="00761C69" w:rsidRPr="003528E4" w:rsidTr="00BE01C7">
        <w:trPr>
          <w:trHeight w:val="974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Умение: объяснять правила и демонстрировать приемы безопасной эксплуатации, контролировать выбор и рациональное размещение на рабочем месте производственного инвентаря и технологического оборудования посуды, сырья, материалов в соответствии с видом работ требованиями инструкций, регламентов, стандартов чистоты</w:t>
            </w:r>
          </w:p>
        </w:tc>
      </w:tr>
      <w:tr w:rsidR="00761C69" w:rsidRPr="003528E4" w:rsidTr="00BE01C7">
        <w:trPr>
          <w:trHeight w:val="847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Умение: контролировать соблюдение правил техники безопасности, пожарной безопасности, охраны труда на рабочем месте</w:t>
            </w:r>
          </w:p>
        </w:tc>
      </w:tr>
      <w:tr w:rsidR="00761C69" w:rsidRPr="003528E4" w:rsidTr="00BE01C7">
        <w:trPr>
          <w:trHeight w:val="972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 xml:space="preserve">Навык: выполнения подготовки рабочих мест к безопасной работе и эксплуатации технологического оборудования, производственного </w:t>
            </w:r>
            <w:r w:rsidRPr="003528E4">
              <w:rPr>
                <w:sz w:val="24"/>
                <w:szCs w:val="24"/>
              </w:rPr>
              <w:lastRenderedPageBreak/>
              <w:t xml:space="preserve">инвентаря, инструментов, </w:t>
            </w:r>
            <w:proofErr w:type="spellStart"/>
            <w:r w:rsidRPr="003528E4">
              <w:rPr>
                <w:sz w:val="24"/>
                <w:szCs w:val="24"/>
              </w:rPr>
              <w:t>весоизмерительных</w:t>
            </w:r>
            <w:proofErr w:type="spellEnd"/>
            <w:r w:rsidRPr="003528E4">
              <w:rPr>
                <w:sz w:val="24"/>
                <w:szCs w:val="24"/>
              </w:rPr>
              <w:t xml:space="preserve"> приборов, сырья и материалов в соответствии с инструкциями и регламентами </w:t>
            </w:r>
          </w:p>
        </w:tc>
      </w:tr>
      <w:tr w:rsidR="00761C69" w:rsidRPr="003528E4" w:rsidTr="00BE01C7">
        <w:trPr>
          <w:trHeight w:val="1128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Навык: осуществления контроля качества и расхода сырья, материалов, продуктов с учетом технологий ресурсосбережения и безопасности упаковки и хранения горячих блюд, кулинарных изделий, закусок сложного ассортимента</w:t>
            </w:r>
          </w:p>
        </w:tc>
      </w:tr>
      <w:tr w:rsidR="00761C69" w:rsidRPr="003528E4" w:rsidTr="00BE01C7">
        <w:trPr>
          <w:trHeight w:val="989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ПК: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Умение: организовывать приготовление, готовить горячих блюд и гарниров из овощей, круп, бобовых, макаронных изделий сложного ассортимента в соответствии с рецептурой, с учетом особенностей заказа, способа подачи, требований к качеству и безопасности готовой продукции</w:t>
            </w:r>
          </w:p>
        </w:tc>
      </w:tr>
      <w:tr w:rsidR="00761C69" w:rsidRPr="003528E4" w:rsidTr="00BE01C7">
        <w:trPr>
          <w:trHeight w:val="1894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Навык: приготовления, выполнения горячих блюд и гарниров из овощей, круп, бобовых, макаронных изделий сложного ассортимента</w:t>
            </w:r>
          </w:p>
        </w:tc>
      </w:tr>
      <w:tr w:rsidR="00BE01C7" w:rsidRPr="003528E4" w:rsidTr="00BE01C7">
        <w:trPr>
          <w:trHeight w:val="3009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 xml:space="preserve">Организация и ведение процессов приготовления, оформления и подготовки к реализации холодных и горячих десертов, напитков, сложного ассортимента с учетом потребностей различных категорий потребителей, </w:t>
            </w:r>
            <w:r w:rsidRPr="003528E4">
              <w:rPr>
                <w:sz w:val="24"/>
                <w:szCs w:val="24"/>
              </w:rPr>
              <w:lastRenderedPageBreak/>
              <w:t>видов и форм обслуживания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lastRenderedPageBreak/>
              <w:t xml:space="preserve">ПК: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 </w:t>
            </w:r>
          </w:p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  <w:p w:rsidR="00BE01C7" w:rsidRPr="003528E4" w:rsidRDefault="00BE01C7" w:rsidP="00BE01C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BE01C7" w:rsidRPr="003528E4" w:rsidRDefault="00BE01C7" w:rsidP="00BE01C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lastRenderedPageBreak/>
              <w:t>Умение: выполнять и контролировать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      </w:r>
          </w:p>
        </w:tc>
      </w:tr>
      <w:tr w:rsidR="00BE01C7" w:rsidRPr="003528E4" w:rsidTr="00BE01C7">
        <w:trPr>
          <w:trHeight w:val="1036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 xml:space="preserve">Умение: обеспечивать наличие, контролировать хранение, расход пищевых продуктов и материалов с учетом нормативов, требований к безопасности; контролировать ротацию неиспользованных </w:t>
            </w:r>
            <w:r w:rsidRPr="003528E4">
              <w:rPr>
                <w:sz w:val="24"/>
                <w:szCs w:val="24"/>
              </w:rPr>
              <w:lastRenderedPageBreak/>
              <w:t>продуктов в процессе производства</w:t>
            </w:r>
          </w:p>
        </w:tc>
      </w:tr>
      <w:tr w:rsidR="00BE01C7" w:rsidRPr="003528E4" w:rsidTr="00BE01C7">
        <w:trPr>
          <w:trHeight w:val="881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Умение: контролировать соблюдение правил техники безопасности, пожарной безопасности, охраны труда на рабочем месте</w:t>
            </w:r>
          </w:p>
        </w:tc>
      </w:tr>
      <w:tr w:rsidR="00BE01C7" w:rsidRPr="003528E4" w:rsidTr="00BE01C7">
        <w:trPr>
          <w:trHeight w:val="84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Навык: осуществлять контроль качества и расхода сырья, материалов, продуктов с учетом технологий ресурсосбережения и безопасности упаковки и хранения холодных и горячих сладких блюд, десертов, напитков</w:t>
            </w:r>
          </w:p>
        </w:tc>
      </w:tr>
      <w:tr w:rsidR="00BE01C7" w:rsidRPr="003528E4" w:rsidTr="00BE01C7">
        <w:trPr>
          <w:trHeight w:val="797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ПК: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 xml:space="preserve">Умение: организовывать приготовление, готовить холодные десерты сложного ассортимента в соответствии с рецептурой, с учетом особенностей заказа, способа подачи блюд, требований к качеству и безопасности готовой продукции  </w:t>
            </w:r>
          </w:p>
        </w:tc>
      </w:tr>
      <w:tr w:rsidR="00BE01C7" w:rsidRPr="003528E4" w:rsidTr="00BE01C7">
        <w:trPr>
          <w:trHeight w:val="896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Умение: выполнять и контролировать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BE01C7" w:rsidRPr="003528E4" w:rsidTr="00BE01C7">
        <w:trPr>
          <w:trHeight w:val="1152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Умение: контролировать температуру подачи холодных десертов; организовывать хранение сложных холодных десертов с учетом требований к безопасности готовой продукции</w:t>
            </w:r>
          </w:p>
        </w:tc>
      </w:tr>
      <w:tr w:rsidR="00BE01C7" w:rsidRPr="003528E4" w:rsidTr="00BE01C7">
        <w:trPr>
          <w:trHeight w:val="273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 xml:space="preserve">Умение: организовывать, контролировать, выполнять </w:t>
            </w:r>
            <w:proofErr w:type="spellStart"/>
            <w:r w:rsidRPr="003528E4">
              <w:rPr>
                <w:sz w:val="24"/>
                <w:szCs w:val="24"/>
              </w:rPr>
              <w:t>порционирование</w:t>
            </w:r>
            <w:proofErr w:type="spellEnd"/>
            <w:r w:rsidRPr="003528E4">
              <w:rPr>
                <w:sz w:val="24"/>
                <w:szCs w:val="24"/>
              </w:rPr>
              <w:t xml:space="preserve">, оформление сложных холодных десертов; сервировать для подачи с учетом потребностей различных категорий потребителей, форм и </w:t>
            </w:r>
            <w:r w:rsidRPr="003528E4">
              <w:rPr>
                <w:sz w:val="24"/>
                <w:szCs w:val="24"/>
              </w:rPr>
              <w:lastRenderedPageBreak/>
              <w:t>способов обслуживания</w:t>
            </w:r>
          </w:p>
        </w:tc>
      </w:tr>
      <w:tr w:rsidR="00BE01C7" w:rsidRPr="003528E4" w:rsidTr="00BE01C7">
        <w:trPr>
          <w:trHeight w:val="1178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C7" w:rsidRPr="003528E4" w:rsidRDefault="00BE01C7" w:rsidP="00BE01C7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Навык: выполнения приготовления, творческого оформления и подготовки к реализации холодных десертов сложного ассортимента с учетом потребностей различных категорий потребителей, видов и форм обслуживания</w:t>
            </w:r>
          </w:p>
        </w:tc>
      </w:tr>
    </w:tbl>
    <w:p w:rsidR="00AA360E" w:rsidRPr="00AA2F7A" w:rsidRDefault="00AA360E" w:rsidP="00BE01C7">
      <w:pPr>
        <w:spacing w:after="0"/>
        <w:rPr>
          <w:rFonts w:ascii="PT Astra Serif" w:hAnsi="PT Astra Serif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2920"/>
        <w:gridCol w:w="4033"/>
        <w:gridCol w:w="1559"/>
        <w:gridCol w:w="33"/>
      </w:tblGrid>
      <w:tr w:rsidR="00AA360E" w:rsidRPr="003528E4" w:rsidTr="003528E4">
        <w:trPr>
          <w:gridAfter w:val="1"/>
          <w:wAfter w:w="33" w:type="dxa"/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0E" w:rsidRPr="003528E4" w:rsidRDefault="00BC13A9">
            <w:pPr>
              <w:jc w:val="center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№ п/п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0E" w:rsidRPr="003528E4" w:rsidRDefault="00BC13A9">
            <w:pPr>
              <w:jc w:val="center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Модуль задания (наименование вида деятельности/вида профессиональной деятельности)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0E" w:rsidRPr="003528E4" w:rsidRDefault="00BC13A9">
            <w:pPr>
              <w:jc w:val="center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0E" w:rsidRPr="003528E4" w:rsidRDefault="00BC13A9">
            <w:pPr>
              <w:jc w:val="center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Баллы</w:t>
            </w:r>
          </w:p>
        </w:tc>
      </w:tr>
      <w:tr w:rsidR="00761C69" w:rsidRPr="003528E4" w:rsidTr="003528E4">
        <w:trPr>
          <w:gridAfter w:val="1"/>
          <w:wAfter w:w="33" w:type="dxa"/>
          <w:trHeight w:val="7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761C69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761C69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761C69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 xml:space="preserve">Подготовка рабочего места,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34329A" w:rsidP="00761C6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761C69" w:rsidRPr="003528E4" w:rsidRDefault="00761C69" w:rsidP="00761C6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761C69" w:rsidRPr="003528E4" w:rsidRDefault="00761C69" w:rsidP="00761C6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61C69" w:rsidRPr="003528E4" w:rsidTr="003528E4">
        <w:trPr>
          <w:gridAfter w:val="1"/>
          <w:wAfter w:w="33" w:type="dxa"/>
          <w:trHeight w:val="360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761C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761C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761C69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 xml:space="preserve">Осуществление приготовления, творческого оформления и подготовка к реализации горячих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34329A" w:rsidP="00761C6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1C69" w:rsidRPr="003528E4" w:rsidTr="003528E4">
        <w:trPr>
          <w:gridAfter w:val="1"/>
          <w:wAfter w:w="33" w:type="dxa"/>
          <w:trHeight w:val="7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761C69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2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C69" w:rsidRPr="003528E4" w:rsidRDefault="00761C69" w:rsidP="00761C69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и горячих десертов, напитков,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761C69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 xml:space="preserve">Организация подготовки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34329A" w:rsidP="00761C6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761C69" w:rsidRPr="003528E4" w:rsidRDefault="00761C69" w:rsidP="00761C6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761C69" w:rsidRPr="003528E4" w:rsidRDefault="00761C69" w:rsidP="00761C6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61C69" w:rsidRPr="003528E4" w:rsidTr="003528E4">
        <w:trPr>
          <w:gridAfter w:val="1"/>
          <w:wAfter w:w="33" w:type="dxa"/>
          <w:trHeight w:val="360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761C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761C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761C69">
            <w:pPr>
              <w:spacing w:after="0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Осуществление приготовления, творческого оформления и подготовку к реализации холодных десертов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9" w:rsidRPr="003528E4" w:rsidRDefault="00761C69" w:rsidP="00761C69">
            <w:pPr>
              <w:spacing w:after="0"/>
              <w:jc w:val="center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t>1</w:t>
            </w:r>
            <w:r w:rsidR="0034329A">
              <w:rPr>
                <w:sz w:val="24"/>
                <w:szCs w:val="24"/>
              </w:rPr>
              <w:t>2</w:t>
            </w:r>
          </w:p>
          <w:p w:rsidR="00761C69" w:rsidRPr="003528E4" w:rsidRDefault="00761C69" w:rsidP="00761C6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327B0" w:rsidRPr="003528E4" w:rsidTr="003528E4">
        <w:trPr>
          <w:gridAfter w:val="1"/>
          <w:wAfter w:w="33" w:type="dxa"/>
          <w:trHeight w:val="360"/>
        </w:trPr>
        <w:tc>
          <w:tcPr>
            <w:tcW w:w="77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B0" w:rsidRPr="003528E4" w:rsidRDefault="001327B0" w:rsidP="00761C69">
            <w:pPr>
              <w:spacing w:after="0"/>
              <w:rPr>
                <w:b/>
                <w:sz w:val="24"/>
                <w:szCs w:val="24"/>
              </w:rPr>
            </w:pPr>
            <w:r w:rsidRPr="003528E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B0" w:rsidRPr="003528E4" w:rsidRDefault="001327B0" w:rsidP="00761C6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528E4">
              <w:rPr>
                <w:b/>
                <w:sz w:val="24"/>
                <w:szCs w:val="24"/>
              </w:rPr>
              <w:t>55</w:t>
            </w:r>
          </w:p>
        </w:tc>
      </w:tr>
      <w:tr w:rsidR="00AA360E" w:rsidRPr="003528E4" w:rsidTr="003528E4">
        <w:trPr>
          <w:trHeight w:val="360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0E" w:rsidRPr="003528E4" w:rsidRDefault="00BC13A9">
            <w:pPr>
              <w:jc w:val="center"/>
              <w:rPr>
                <w:sz w:val="24"/>
                <w:szCs w:val="24"/>
              </w:rPr>
            </w:pPr>
            <w:r w:rsidRPr="003528E4">
              <w:rPr>
                <w:sz w:val="24"/>
                <w:szCs w:val="24"/>
              </w:rPr>
              <w:lastRenderedPageBreak/>
              <w:t>Наименование модуля задания</w:t>
            </w:r>
          </w:p>
        </w:tc>
      </w:tr>
      <w:tr w:rsidR="00AA360E" w:rsidRPr="003528E4" w:rsidTr="003528E4">
        <w:trPr>
          <w:trHeight w:val="360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0E" w:rsidRPr="003528E4" w:rsidRDefault="0081419E">
            <w:pPr>
              <w:rPr>
                <w:b/>
                <w:sz w:val="24"/>
                <w:szCs w:val="24"/>
              </w:rPr>
            </w:pPr>
            <w:r w:rsidRPr="003528E4">
              <w:rPr>
                <w:b/>
                <w:sz w:val="24"/>
                <w:szCs w:val="24"/>
              </w:rPr>
              <w:t>Модуль задания «Организация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  <w:r w:rsidR="00BC13A9" w:rsidRPr="003528E4">
              <w:rPr>
                <w:b/>
                <w:sz w:val="24"/>
                <w:szCs w:val="24"/>
              </w:rPr>
              <w:t>»</w:t>
            </w:r>
          </w:p>
          <w:p w:rsidR="00D20FE3" w:rsidRPr="003528E4" w:rsidRDefault="00BC13A9" w:rsidP="00D20FE3">
            <w:pPr>
              <w:widowControl w:val="0"/>
              <w:rPr>
                <w:i/>
                <w:sz w:val="24"/>
                <w:szCs w:val="24"/>
              </w:rPr>
            </w:pPr>
            <w:r w:rsidRPr="003528E4">
              <w:rPr>
                <w:i/>
                <w:sz w:val="24"/>
                <w:szCs w:val="24"/>
              </w:rPr>
              <w:t>Текст задания</w:t>
            </w:r>
            <w:r w:rsidR="00AE6042" w:rsidRPr="003528E4">
              <w:rPr>
                <w:i/>
                <w:sz w:val="24"/>
                <w:szCs w:val="24"/>
              </w:rPr>
              <w:t>:</w:t>
            </w:r>
            <w:r w:rsidR="00E73B13" w:rsidRPr="003528E4">
              <w:rPr>
                <w:i/>
                <w:sz w:val="24"/>
                <w:szCs w:val="24"/>
              </w:rPr>
              <w:t xml:space="preserve"> </w:t>
            </w:r>
          </w:p>
          <w:p w:rsidR="00FE5A8B" w:rsidRDefault="003528E4" w:rsidP="003528E4">
            <w:pPr>
              <w:widowControl w:val="0"/>
              <w:rPr>
                <w:i/>
                <w:sz w:val="24"/>
                <w:szCs w:val="24"/>
              </w:rPr>
            </w:pPr>
            <w:r w:rsidRPr="003528E4">
              <w:rPr>
                <w:i/>
                <w:sz w:val="24"/>
                <w:szCs w:val="24"/>
              </w:rPr>
              <w:t>1. Составить калькуляционную карту на горячее блюдо</w:t>
            </w:r>
            <w:r w:rsidR="00FE5A8B">
              <w:rPr>
                <w:i/>
                <w:sz w:val="24"/>
                <w:szCs w:val="24"/>
              </w:rPr>
              <w:t>.</w:t>
            </w:r>
          </w:p>
          <w:p w:rsidR="003528E4" w:rsidRPr="003528E4" w:rsidRDefault="003528E4" w:rsidP="003528E4">
            <w:pPr>
              <w:widowControl w:val="0"/>
              <w:rPr>
                <w:i/>
                <w:sz w:val="24"/>
                <w:szCs w:val="24"/>
              </w:rPr>
            </w:pPr>
            <w:r w:rsidRPr="003528E4">
              <w:rPr>
                <w:i/>
                <w:sz w:val="24"/>
                <w:szCs w:val="24"/>
              </w:rPr>
              <w:t>2. Отразить последовательность технологии приготовления</w:t>
            </w:r>
            <w:r w:rsidR="00FE5A8B">
              <w:rPr>
                <w:i/>
                <w:sz w:val="24"/>
                <w:szCs w:val="24"/>
              </w:rPr>
              <w:t xml:space="preserve"> </w:t>
            </w:r>
            <w:r w:rsidRPr="003528E4">
              <w:rPr>
                <w:i/>
                <w:sz w:val="24"/>
                <w:szCs w:val="24"/>
              </w:rPr>
              <w:t xml:space="preserve"> </w:t>
            </w:r>
            <w:r w:rsidR="00FE5A8B">
              <w:rPr>
                <w:i/>
                <w:sz w:val="24"/>
                <w:szCs w:val="24"/>
              </w:rPr>
              <w:t>предложенного блюда.</w:t>
            </w:r>
          </w:p>
          <w:p w:rsidR="003528E4" w:rsidRPr="003528E4" w:rsidRDefault="003528E4" w:rsidP="003528E4">
            <w:pPr>
              <w:rPr>
                <w:i/>
                <w:sz w:val="24"/>
                <w:szCs w:val="24"/>
              </w:rPr>
            </w:pPr>
            <w:r w:rsidRPr="003528E4">
              <w:rPr>
                <w:i/>
                <w:sz w:val="24"/>
                <w:szCs w:val="24"/>
              </w:rPr>
              <w:t>3. Перечислить требования к качеству готового блюда</w:t>
            </w:r>
            <w:r w:rsidR="00FE5A8B">
              <w:rPr>
                <w:i/>
                <w:sz w:val="24"/>
                <w:szCs w:val="24"/>
              </w:rPr>
              <w:t>.</w:t>
            </w:r>
            <w:r w:rsidRPr="003528E4">
              <w:rPr>
                <w:i/>
                <w:sz w:val="24"/>
                <w:szCs w:val="24"/>
              </w:rPr>
              <w:t xml:space="preserve"> </w:t>
            </w:r>
          </w:p>
          <w:p w:rsidR="00AA360E" w:rsidRPr="003528E4" w:rsidRDefault="00AA360E" w:rsidP="003528E4">
            <w:pPr>
              <w:widowControl w:val="0"/>
              <w:spacing w:after="0"/>
              <w:rPr>
                <w:i/>
                <w:sz w:val="24"/>
                <w:szCs w:val="24"/>
              </w:rPr>
            </w:pPr>
          </w:p>
        </w:tc>
      </w:tr>
      <w:tr w:rsidR="00AA360E" w:rsidRPr="003528E4" w:rsidTr="003528E4">
        <w:trPr>
          <w:trHeight w:val="360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0E" w:rsidRPr="003528E4" w:rsidRDefault="0081419E">
            <w:pPr>
              <w:rPr>
                <w:b/>
                <w:sz w:val="24"/>
                <w:szCs w:val="24"/>
              </w:rPr>
            </w:pPr>
            <w:r w:rsidRPr="003528E4">
              <w:rPr>
                <w:b/>
                <w:sz w:val="24"/>
                <w:szCs w:val="24"/>
              </w:rPr>
              <w:t>Модуль задания «Организация и ведение процессов приготовления, оформления и подготовки к реализации холодных и горячих десертов, напитков, сложного ассортимента с учетом потребностей различных категорий потребителей, видов и форм обслуживания</w:t>
            </w:r>
            <w:r w:rsidR="00BC13A9" w:rsidRPr="003528E4">
              <w:rPr>
                <w:b/>
                <w:sz w:val="24"/>
                <w:szCs w:val="24"/>
              </w:rPr>
              <w:t>»</w:t>
            </w:r>
          </w:p>
          <w:p w:rsidR="00AA360E" w:rsidRDefault="00BC13A9" w:rsidP="003528E4">
            <w:pPr>
              <w:spacing w:after="0"/>
              <w:rPr>
                <w:iCs/>
                <w:sz w:val="24"/>
                <w:szCs w:val="24"/>
              </w:rPr>
            </w:pPr>
            <w:r w:rsidRPr="003528E4">
              <w:rPr>
                <w:i/>
                <w:sz w:val="24"/>
                <w:szCs w:val="24"/>
              </w:rPr>
              <w:t>Текст задания</w:t>
            </w:r>
            <w:r w:rsidR="00AE6042" w:rsidRPr="003528E4">
              <w:rPr>
                <w:i/>
                <w:sz w:val="24"/>
                <w:szCs w:val="24"/>
              </w:rPr>
              <w:t>:</w:t>
            </w:r>
            <w:r w:rsidR="00AE6042" w:rsidRPr="003528E4">
              <w:rPr>
                <w:sz w:val="24"/>
                <w:szCs w:val="24"/>
              </w:rPr>
              <w:t xml:space="preserve"> </w:t>
            </w:r>
            <w:r w:rsidR="003528E4" w:rsidRPr="003528E4">
              <w:rPr>
                <w:iCs/>
                <w:sz w:val="24"/>
                <w:szCs w:val="24"/>
              </w:rPr>
              <w:t xml:space="preserve">Разработать </w:t>
            </w:r>
            <w:r w:rsidR="00FE5A8B">
              <w:rPr>
                <w:iCs/>
                <w:sz w:val="24"/>
                <w:szCs w:val="24"/>
              </w:rPr>
              <w:t>фруктовый салат</w:t>
            </w:r>
            <w:r w:rsidR="003528E4" w:rsidRPr="003528E4">
              <w:rPr>
                <w:iCs/>
                <w:sz w:val="24"/>
                <w:szCs w:val="24"/>
              </w:rPr>
              <w:t>, дать оригинальное название, оформить нормативно-технологическую документацию на блюдо.</w:t>
            </w:r>
          </w:p>
          <w:p w:rsidR="003528E4" w:rsidRPr="003528E4" w:rsidRDefault="003528E4" w:rsidP="003528E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E3256">
              <w:rPr>
                <w:sz w:val="24"/>
                <w:szCs w:val="24"/>
              </w:rPr>
              <w:t xml:space="preserve">оздать презентацию в программе </w:t>
            </w:r>
            <w:r w:rsidRPr="009E3256">
              <w:rPr>
                <w:sz w:val="24"/>
                <w:szCs w:val="24"/>
                <w:lang w:val="en-US"/>
              </w:rPr>
              <w:t>POWER</w:t>
            </w:r>
            <w:r w:rsidRPr="009E3256">
              <w:rPr>
                <w:sz w:val="24"/>
                <w:szCs w:val="24"/>
              </w:rPr>
              <w:t xml:space="preserve"> </w:t>
            </w:r>
            <w:r w:rsidRPr="009E3256">
              <w:rPr>
                <w:sz w:val="24"/>
                <w:szCs w:val="24"/>
                <w:lang w:val="en-US"/>
              </w:rPr>
              <w:t>POINT</w:t>
            </w:r>
            <w:r w:rsidRPr="009E3256">
              <w:rPr>
                <w:sz w:val="24"/>
                <w:szCs w:val="24"/>
              </w:rPr>
              <w:t xml:space="preserve"> с результат</w:t>
            </w:r>
            <w:r>
              <w:rPr>
                <w:sz w:val="24"/>
                <w:szCs w:val="24"/>
              </w:rPr>
              <w:t>ом</w:t>
            </w:r>
            <w:r w:rsidRPr="009E3256">
              <w:rPr>
                <w:sz w:val="24"/>
                <w:szCs w:val="24"/>
              </w:rPr>
              <w:t xml:space="preserve"> выполненн</w:t>
            </w:r>
            <w:r>
              <w:rPr>
                <w:sz w:val="24"/>
                <w:szCs w:val="24"/>
              </w:rPr>
              <w:t>ого задания</w:t>
            </w:r>
            <w:r w:rsidRPr="009E3256">
              <w:rPr>
                <w:sz w:val="24"/>
                <w:szCs w:val="24"/>
              </w:rPr>
              <w:t>.</w:t>
            </w:r>
          </w:p>
        </w:tc>
      </w:tr>
    </w:tbl>
    <w:p w:rsidR="00AA360E" w:rsidRPr="00AA2F7A" w:rsidRDefault="00AA360E">
      <w:pPr>
        <w:rPr>
          <w:rFonts w:ascii="PT Astra Serif" w:hAnsi="PT Astra Serif"/>
        </w:rPr>
      </w:pPr>
    </w:p>
    <w:p w:rsidR="00EC1EA5" w:rsidRDefault="00EC1EA5">
      <w:pPr>
        <w:jc w:val="right"/>
        <w:rPr>
          <w:rStyle w:val="1"/>
          <w:rFonts w:ascii="PT Astra Serif" w:hAnsi="PT Astra Serif"/>
          <w:b/>
          <w:sz w:val="24"/>
        </w:rPr>
      </w:pPr>
    </w:p>
    <w:p w:rsidR="00DF78F5" w:rsidRDefault="00DF78F5">
      <w:pPr>
        <w:jc w:val="right"/>
        <w:rPr>
          <w:rStyle w:val="1"/>
          <w:rFonts w:ascii="PT Astra Serif" w:hAnsi="PT Astra Serif"/>
          <w:b/>
          <w:sz w:val="24"/>
        </w:rPr>
      </w:pPr>
    </w:p>
    <w:p w:rsidR="0085382D" w:rsidRDefault="0085382D">
      <w:pPr>
        <w:jc w:val="right"/>
        <w:rPr>
          <w:rStyle w:val="1"/>
          <w:rFonts w:ascii="PT Astra Serif" w:hAnsi="PT Astra Serif"/>
          <w:b/>
          <w:szCs w:val="28"/>
        </w:rPr>
        <w:sectPr w:rsidR="0085382D" w:rsidSect="00AA2F7A">
          <w:headerReference w:type="default" r:id="rId8"/>
          <w:pgSz w:w="11906" w:h="16838"/>
          <w:pgMar w:top="1134" w:right="850" w:bottom="1134" w:left="1701" w:header="0" w:footer="0" w:gutter="0"/>
          <w:cols w:space="720"/>
          <w:titlePg/>
          <w:docGrid w:linePitch="381"/>
        </w:sectPr>
      </w:pPr>
    </w:p>
    <w:p w:rsidR="00AA360E" w:rsidRPr="0034329A" w:rsidRDefault="00BC13A9">
      <w:pPr>
        <w:spacing w:before="269"/>
        <w:ind w:right="10"/>
        <w:jc w:val="right"/>
        <w:rPr>
          <w:sz w:val="22"/>
          <w:szCs w:val="22"/>
        </w:rPr>
      </w:pPr>
      <w:r w:rsidRPr="0034329A">
        <w:rPr>
          <w:rStyle w:val="1"/>
          <w:b/>
          <w:sz w:val="22"/>
          <w:szCs w:val="22"/>
        </w:rPr>
        <w:lastRenderedPageBreak/>
        <w:t xml:space="preserve">Приложение </w:t>
      </w:r>
    </w:p>
    <w:p w:rsidR="00AA360E" w:rsidRDefault="00BC13A9" w:rsidP="00134732">
      <w:pPr>
        <w:spacing w:after="0"/>
        <w:ind w:right="10"/>
        <w:jc w:val="center"/>
        <w:rPr>
          <w:b/>
          <w:sz w:val="24"/>
          <w:szCs w:val="24"/>
        </w:rPr>
      </w:pPr>
      <w:r w:rsidRPr="0085382D">
        <w:rPr>
          <w:b/>
          <w:sz w:val="24"/>
          <w:szCs w:val="24"/>
        </w:rPr>
        <w:t>Рекомендуемая литература</w:t>
      </w:r>
    </w:p>
    <w:p w:rsidR="0085382D" w:rsidRPr="0085382D" w:rsidRDefault="0085382D" w:rsidP="00134732">
      <w:pPr>
        <w:spacing w:after="0"/>
        <w:ind w:right="10"/>
        <w:jc w:val="center"/>
        <w:rPr>
          <w:sz w:val="24"/>
          <w:szCs w:val="24"/>
        </w:rPr>
      </w:pPr>
    </w:p>
    <w:p w:rsidR="0040564F" w:rsidRPr="0085382D" w:rsidRDefault="0040564F" w:rsidP="0085382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85382D">
        <w:rPr>
          <w:sz w:val="24"/>
          <w:szCs w:val="24"/>
        </w:rPr>
        <w:t xml:space="preserve">Солодовник Н. Н. Организация практико-ориентированного обучения и исследовательская деятельность студентов колледжа[Текст] // Теория и практика образования в современном мире: материалы V </w:t>
      </w:r>
      <w:proofErr w:type="spellStart"/>
      <w:r w:rsidRPr="0085382D">
        <w:rPr>
          <w:sz w:val="24"/>
          <w:szCs w:val="24"/>
        </w:rPr>
        <w:t>междунар</w:t>
      </w:r>
      <w:proofErr w:type="spellEnd"/>
      <w:r w:rsidRPr="0085382D">
        <w:rPr>
          <w:sz w:val="24"/>
          <w:szCs w:val="24"/>
        </w:rPr>
        <w:t xml:space="preserve">. науч. </w:t>
      </w:r>
      <w:proofErr w:type="spellStart"/>
      <w:r w:rsidRPr="0085382D">
        <w:rPr>
          <w:sz w:val="24"/>
          <w:szCs w:val="24"/>
        </w:rPr>
        <w:t>конф</w:t>
      </w:r>
      <w:proofErr w:type="spellEnd"/>
      <w:r w:rsidRPr="0085382D">
        <w:rPr>
          <w:sz w:val="24"/>
          <w:szCs w:val="24"/>
        </w:rPr>
        <w:t xml:space="preserve">. (г. Санкт-Петербург, июль 2014 г.). — СПб.: </w:t>
      </w:r>
      <w:proofErr w:type="spellStart"/>
      <w:r w:rsidRPr="0085382D">
        <w:rPr>
          <w:sz w:val="24"/>
          <w:szCs w:val="24"/>
        </w:rPr>
        <w:t>СатисЪ</w:t>
      </w:r>
      <w:proofErr w:type="spellEnd"/>
      <w:r w:rsidRPr="0085382D">
        <w:rPr>
          <w:sz w:val="24"/>
          <w:szCs w:val="24"/>
        </w:rPr>
        <w:t xml:space="preserve">, 2014. — С. 228-231. [Электронный ресурс]. Режим доступа: </w:t>
      </w:r>
      <w:hyperlink r:id="rId9" w:history="1">
        <w:r w:rsidR="00F6681F" w:rsidRPr="0085382D">
          <w:rPr>
            <w:rStyle w:val="af0"/>
            <w:sz w:val="24"/>
            <w:szCs w:val="24"/>
          </w:rPr>
          <w:t>http://moluch.ru/conf/ped/archive/105/5972/</w:t>
        </w:r>
      </w:hyperlink>
    </w:p>
    <w:p w:rsidR="009A120B" w:rsidRPr="0085382D" w:rsidRDefault="009A120B" w:rsidP="0085382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85382D">
        <w:rPr>
          <w:sz w:val="24"/>
          <w:szCs w:val="24"/>
        </w:rPr>
        <w:t>Панова Л.А. «Организация производства на предприятиях общественного питания в экзаменационных вопросах и ответах» Учебное пособие «Издательский дом Дашков и К»-2019г-320с. .</w:t>
      </w:r>
    </w:p>
    <w:p w:rsidR="00652998" w:rsidRPr="0085382D" w:rsidRDefault="00652998" w:rsidP="0085382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85382D">
        <w:rPr>
          <w:sz w:val="24"/>
          <w:szCs w:val="24"/>
        </w:rPr>
        <w:t xml:space="preserve">Баранов В.С., </w:t>
      </w:r>
      <w:proofErr w:type="spellStart"/>
      <w:r w:rsidRPr="0085382D">
        <w:rPr>
          <w:sz w:val="24"/>
          <w:szCs w:val="24"/>
        </w:rPr>
        <w:t>Мглинец</w:t>
      </w:r>
      <w:proofErr w:type="spellEnd"/>
      <w:r w:rsidRPr="0085382D">
        <w:rPr>
          <w:sz w:val="24"/>
          <w:szCs w:val="24"/>
        </w:rPr>
        <w:t xml:space="preserve"> А.И. Технология производства продукции общественног</w:t>
      </w:r>
      <w:r w:rsidR="00DF78F5" w:rsidRPr="0085382D">
        <w:rPr>
          <w:sz w:val="24"/>
          <w:szCs w:val="24"/>
        </w:rPr>
        <w:t>о питания. – М.: Экономика, 2019</w:t>
      </w:r>
      <w:r w:rsidRPr="0085382D">
        <w:rPr>
          <w:sz w:val="24"/>
          <w:szCs w:val="24"/>
        </w:rPr>
        <w:t>. – 400 с.</w:t>
      </w:r>
    </w:p>
    <w:p w:rsidR="00134732" w:rsidRPr="0085382D" w:rsidRDefault="00652998" w:rsidP="0085382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85382D">
        <w:rPr>
          <w:sz w:val="24"/>
          <w:szCs w:val="24"/>
        </w:rPr>
        <w:t xml:space="preserve">Ковалев Н.И., </w:t>
      </w:r>
      <w:proofErr w:type="spellStart"/>
      <w:r w:rsidRPr="0085382D">
        <w:rPr>
          <w:sz w:val="24"/>
          <w:szCs w:val="24"/>
        </w:rPr>
        <w:t>Куткина</w:t>
      </w:r>
      <w:proofErr w:type="spellEnd"/>
      <w:r w:rsidRPr="0085382D">
        <w:rPr>
          <w:sz w:val="24"/>
          <w:szCs w:val="24"/>
        </w:rPr>
        <w:t xml:space="preserve"> М.Н. Технология приготовления пищи. – М.: Изд. дом «Деловая</w:t>
      </w:r>
      <w:r w:rsidR="009A120B" w:rsidRPr="0085382D">
        <w:rPr>
          <w:sz w:val="24"/>
          <w:szCs w:val="24"/>
        </w:rPr>
        <w:t xml:space="preserve"> литература», 2020</w:t>
      </w:r>
      <w:r w:rsidRPr="0085382D">
        <w:rPr>
          <w:sz w:val="24"/>
          <w:szCs w:val="24"/>
        </w:rPr>
        <w:t>. – 480 с.</w:t>
      </w:r>
    </w:p>
    <w:p w:rsidR="00134732" w:rsidRPr="0085382D" w:rsidRDefault="00652998" w:rsidP="0085382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85382D">
        <w:rPr>
          <w:sz w:val="24"/>
          <w:szCs w:val="24"/>
        </w:rPr>
        <w:t xml:space="preserve">Ковалев И.И., </w:t>
      </w:r>
      <w:proofErr w:type="spellStart"/>
      <w:r w:rsidRPr="0085382D">
        <w:rPr>
          <w:sz w:val="24"/>
          <w:szCs w:val="24"/>
        </w:rPr>
        <w:t>Куткина</w:t>
      </w:r>
      <w:proofErr w:type="spellEnd"/>
      <w:r w:rsidRPr="0085382D">
        <w:rPr>
          <w:sz w:val="24"/>
          <w:szCs w:val="24"/>
        </w:rPr>
        <w:t xml:space="preserve"> М.Н., Кравцова В.А. Технология приготовления пищи / Под ред. проф. М.А. Николаева. – М.: Изд-во «Деловая литература», 1999.</w:t>
      </w:r>
    </w:p>
    <w:p w:rsidR="00652998" w:rsidRPr="0085382D" w:rsidRDefault="00652998" w:rsidP="0085382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85382D">
        <w:rPr>
          <w:sz w:val="24"/>
          <w:szCs w:val="24"/>
        </w:rPr>
        <w:t>Санитарно-эпидемиологические правила и нормативы СанПин 2.3.2.1324-03. Гигиенические требования к срокам реализации и условиям хранения пищевых продуктов.</w:t>
      </w:r>
    </w:p>
    <w:p w:rsidR="00AA360E" w:rsidRPr="00134732" w:rsidRDefault="00652998" w:rsidP="00DF78F5">
      <w:pPr>
        <w:pStyle w:val="af6"/>
        <w:shd w:val="clear" w:color="auto" w:fill="FFFFFF"/>
        <w:spacing w:after="100" w:line="240" w:lineRule="auto"/>
        <w:ind w:left="360"/>
        <w:rPr>
          <w:rFonts w:ascii="PT Astra Serif" w:hAnsi="PT Astra Serif"/>
          <w:sz w:val="22"/>
          <w:szCs w:val="22"/>
        </w:rPr>
      </w:pPr>
      <w:r w:rsidRPr="00134732">
        <w:rPr>
          <w:sz w:val="22"/>
          <w:szCs w:val="22"/>
        </w:rPr>
        <w:t xml:space="preserve">  </w:t>
      </w:r>
    </w:p>
    <w:p w:rsidR="00AA360E" w:rsidRPr="00134732" w:rsidRDefault="00AA360E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360E" w:rsidRDefault="00AA360E">
      <w:pPr>
        <w:spacing w:before="269"/>
        <w:ind w:right="10"/>
        <w:jc w:val="center"/>
        <w:rPr>
          <w:rFonts w:ascii="PT Astra Serif" w:hAnsi="PT Astra Serif"/>
          <w:sz w:val="24"/>
          <w:szCs w:val="24"/>
        </w:rPr>
      </w:pPr>
    </w:p>
    <w:p w:rsidR="0085382D" w:rsidRDefault="0085382D">
      <w:pPr>
        <w:spacing w:before="269"/>
        <w:ind w:right="10"/>
        <w:jc w:val="center"/>
        <w:rPr>
          <w:rFonts w:ascii="PT Astra Serif" w:hAnsi="PT Astra Serif"/>
          <w:sz w:val="24"/>
          <w:szCs w:val="24"/>
        </w:rPr>
      </w:pPr>
    </w:p>
    <w:p w:rsidR="0085382D" w:rsidRDefault="0085382D">
      <w:pPr>
        <w:spacing w:before="269"/>
        <w:ind w:right="10"/>
        <w:jc w:val="center"/>
        <w:rPr>
          <w:rFonts w:ascii="PT Astra Serif" w:hAnsi="PT Astra Serif"/>
          <w:sz w:val="24"/>
          <w:szCs w:val="24"/>
        </w:rPr>
      </w:pPr>
    </w:p>
    <w:p w:rsidR="0085382D" w:rsidRDefault="0085382D">
      <w:pPr>
        <w:spacing w:before="269"/>
        <w:ind w:right="10"/>
        <w:jc w:val="center"/>
        <w:rPr>
          <w:rFonts w:ascii="PT Astra Serif" w:hAnsi="PT Astra Serif"/>
          <w:sz w:val="24"/>
          <w:szCs w:val="24"/>
        </w:rPr>
      </w:pPr>
    </w:p>
    <w:p w:rsidR="0085382D" w:rsidRDefault="0085382D">
      <w:pPr>
        <w:spacing w:before="269"/>
        <w:ind w:right="10"/>
        <w:jc w:val="center"/>
        <w:rPr>
          <w:rFonts w:ascii="PT Astra Serif" w:hAnsi="PT Astra Serif"/>
          <w:sz w:val="24"/>
          <w:szCs w:val="24"/>
        </w:rPr>
      </w:pPr>
    </w:p>
    <w:p w:rsidR="0085382D" w:rsidRDefault="0085382D">
      <w:pPr>
        <w:spacing w:before="269"/>
        <w:ind w:right="10"/>
        <w:jc w:val="center"/>
        <w:rPr>
          <w:rFonts w:ascii="PT Astra Serif" w:hAnsi="PT Astra Serif"/>
          <w:sz w:val="24"/>
          <w:szCs w:val="24"/>
        </w:rPr>
      </w:pPr>
    </w:p>
    <w:p w:rsidR="0085382D" w:rsidRDefault="0085382D">
      <w:pPr>
        <w:spacing w:before="269"/>
        <w:ind w:right="10"/>
        <w:jc w:val="center"/>
        <w:rPr>
          <w:rFonts w:ascii="PT Astra Serif" w:hAnsi="PT Astra Serif"/>
          <w:sz w:val="24"/>
          <w:szCs w:val="24"/>
        </w:rPr>
      </w:pPr>
    </w:p>
    <w:p w:rsidR="0085382D" w:rsidRDefault="0085382D">
      <w:pPr>
        <w:spacing w:before="269"/>
        <w:ind w:right="10"/>
        <w:jc w:val="center"/>
        <w:rPr>
          <w:rFonts w:ascii="PT Astra Serif" w:hAnsi="PT Astra Serif"/>
          <w:sz w:val="24"/>
          <w:szCs w:val="24"/>
        </w:rPr>
      </w:pPr>
    </w:p>
    <w:p w:rsidR="0085382D" w:rsidRDefault="0085382D">
      <w:pPr>
        <w:spacing w:before="269"/>
        <w:ind w:right="10"/>
        <w:jc w:val="center"/>
        <w:rPr>
          <w:rFonts w:ascii="PT Astra Serif" w:hAnsi="PT Astra Serif"/>
          <w:sz w:val="24"/>
          <w:szCs w:val="24"/>
        </w:rPr>
      </w:pPr>
    </w:p>
    <w:p w:rsidR="0085382D" w:rsidRDefault="0085382D">
      <w:pPr>
        <w:spacing w:before="269"/>
        <w:ind w:right="10"/>
        <w:jc w:val="center"/>
        <w:rPr>
          <w:rFonts w:ascii="PT Astra Serif" w:hAnsi="PT Astra Serif"/>
          <w:sz w:val="24"/>
          <w:szCs w:val="24"/>
        </w:rPr>
      </w:pPr>
    </w:p>
    <w:p w:rsidR="0085382D" w:rsidRDefault="0085382D">
      <w:pPr>
        <w:spacing w:before="269"/>
        <w:ind w:right="10"/>
        <w:jc w:val="center"/>
        <w:rPr>
          <w:rFonts w:ascii="PT Astra Serif" w:hAnsi="PT Astra Serif"/>
          <w:sz w:val="24"/>
          <w:szCs w:val="24"/>
        </w:rPr>
      </w:pPr>
    </w:p>
    <w:p w:rsidR="0085382D" w:rsidRDefault="0085382D">
      <w:pPr>
        <w:spacing w:before="269"/>
        <w:ind w:right="10"/>
        <w:jc w:val="center"/>
        <w:rPr>
          <w:rFonts w:ascii="PT Astra Serif" w:hAnsi="PT Astra Serif"/>
          <w:sz w:val="24"/>
          <w:szCs w:val="24"/>
        </w:rPr>
      </w:pPr>
    </w:p>
    <w:p w:rsidR="0085382D" w:rsidRDefault="0085382D">
      <w:pPr>
        <w:spacing w:before="269"/>
        <w:ind w:right="10"/>
        <w:jc w:val="center"/>
        <w:rPr>
          <w:rFonts w:ascii="PT Astra Serif" w:hAnsi="PT Astra Serif"/>
          <w:sz w:val="24"/>
          <w:szCs w:val="24"/>
        </w:rPr>
      </w:pPr>
    </w:p>
    <w:sectPr w:rsidR="0085382D" w:rsidSect="00AA2F7A">
      <w:pgSz w:w="11906" w:h="16838"/>
      <w:pgMar w:top="1134" w:right="850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82D" w:rsidRDefault="0085382D">
      <w:pPr>
        <w:spacing w:after="0" w:line="240" w:lineRule="auto"/>
      </w:pPr>
      <w:r>
        <w:separator/>
      </w:r>
    </w:p>
  </w:endnote>
  <w:endnote w:type="continuationSeparator" w:id="0">
    <w:p w:rsidR="0085382D" w:rsidRDefault="0085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82D" w:rsidRDefault="0085382D">
      <w:pPr>
        <w:spacing w:after="0" w:line="240" w:lineRule="auto"/>
      </w:pPr>
      <w:r>
        <w:separator/>
      </w:r>
    </w:p>
  </w:footnote>
  <w:footnote w:type="continuationSeparator" w:id="0">
    <w:p w:rsidR="0085382D" w:rsidRDefault="00853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489499"/>
      <w:docPartObj>
        <w:docPartGallery w:val="Page Numbers (Top of Page)"/>
        <w:docPartUnique/>
      </w:docPartObj>
    </w:sdtPr>
    <w:sdtContent>
      <w:p w:rsidR="0085382D" w:rsidRDefault="0085382D">
        <w:pPr>
          <w:pStyle w:val="a5"/>
          <w:jc w:val="center"/>
        </w:pPr>
      </w:p>
      <w:p w:rsidR="0085382D" w:rsidRDefault="005041BE" w:rsidP="00AA2F7A">
        <w:pPr>
          <w:pStyle w:val="a5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B1D"/>
    <w:multiLevelType w:val="hybridMultilevel"/>
    <w:tmpl w:val="2FE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14D97"/>
    <w:multiLevelType w:val="multilevel"/>
    <w:tmpl w:val="B3CC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14647"/>
    <w:multiLevelType w:val="multilevel"/>
    <w:tmpl w:val="BD3662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5EC86842"/>
    <w:multiLevelType w:val="hybridMultilevel"/>
    <w:tmpl w:val="8AA8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649BD"/>
    <w:multiLevelType w:val="hybridMultilevel"/>
    <w:tmpl w:val="BB403BC4"/>
    <w:lvl w:ilvl="0" w:tplc="F3A8245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D22E83"/>
    <w:multiLevelType w:val="hybridMultilevel"/>
    <w:tmpl w:val="C512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60E"/>
    <w:rsid w:val="00020AFE"/>
    <w:rsid w:val="000333F9"/>
    <w:rsid w:val="00070AF1"/>
    <w:rsid w:val="00086C3B"/>
    <w:rsid w:val="000D1C95"/>
    <w:rsid w:val="001327B0"/>
    <w:rsid w:val="00134732"/>
    <w:rsid w:val="001834AA"/>
    <w:rsid w:val="00191924"/>
    <w:rsid w:val="0019437B"/>
    <w:rsid w:val="00224773"/>
    <w:rsid w:val="0024035F"/>
    <w:rsid w:val="00247B18"/>
    <w:rsid w:val="002E5910"/>
    <w:rsid w:val="00324993"/>
    <w:rsid w:val="0034329A"/>
    <w:rsid w:val="003528E4"/>
    <w:rsid w:val="00390A2E"/>
    <w:rsid w:val="003E54F9"/>
    <w:rsid w:val="003F4534"/>
    <w:rsid w:val="0040564F"/>
    <w:rsid w:val="00412D52"/>
    <w:rsid w:val="0042765A"/>
    <w:rsid w:val="005041BE"/>
    <w:rsid w:val="005147F2"/>
    <w:rsid w:val="0053103E"/>
    <w:rsid w:val="00575B44"/>
    <w:rsid w:val="00591391"/>
    <w:rsid w:val="005B4990"/>
    <w:rsid w:val="005D2117"/>
    <w:rsid w:val="005F2022"/>
    <w:rsid w:val="00641E1F"/>
    <w:rsid w:val="00652512"/>
    <w:rsid w:val="00652998"/>
    <w:rsid w:val="006A213F"/>
    <w:rsid w:val="006B5DA8"/>
    <w:rsid w:val="006C55B2"/>
    <w:rsid w:val="006F36A1"/>
    <w:rsid w:val="00714604"/>
    <w:rsid w:val="00732B16"/>
    <w:rsid w:val="00756457"/>
    <w:rsid w:val="00761C69"/>
    <w:rsid w:val="007C676E"/>
    <w:rsid w:val="007E499F"/>
    <w:rsid w:val="0081419E"/>
    <w:rsid w:val="0085382D"/>
    <w:rsid w:val="00865280"/>
    <w:rsid w:val="008B3C3C"/>
    <w:rsid w:val="008F1AB4"/>
    <w:rsid w:val="00912461"/>
    <w:rsid w:val="00930192"/>
    <w:rsid w:val="00933E86"/>
    <w:rsid w:val="0094096C"/>
    <w:rsid w:val="00974D44"/>
    <w:rsid w:val="009A120B"/>
    <w:rsid w:val="009E57F5"/>
    <w:rsid w:val="00A26CDA"/>
    <w:rsid w:val="00A304C0"/>
    <w:rsid w:val="00A6271B"/>
    <w:rsid w:val="00AA07DF"/>
    <w:rsid w:val="00AA2F7A"/>
    <w:rsid w:val="00AA360E"/>
    <w:rsid w:val="00AE6042"/>
    <w:rsid w:val="00B20C3E"/>
    <w:rsid w:val="00BA1805"/>
    <w:rsid w:val="00BB17F1"/>
    <w:rsid w:val="00BC13A9"/>
    <w:rsid w:val="00BE01C7"/>
    <w:rsid w:val="00BF13D7"/>
    <w:rsid w:val="00C735E8"/>
    <w:rsid w:val="00C8705C"/>
    <w:rsid w:val="00C903D6"/>
    <w:rsid w:val="00D0598D"/>
    <w:rsid w:val="00D20FE3"/>
    <w:rsid w:val="00D57569"/>
    <w:rsid w:val="00DB5120"/>
    <w:rsid w:val="00DC2D49"/>
    <w:rsid w:val="00DF78F5"/>
    <w:rsid w:val="00E73B13"/>
    <w:rsid w:val="00E95C9C"/>
    <w:rsid w:val="00EC1EA5"/>
    <w:rsid w:val="00F077BB"/>
    <w:rsid w:val="00F6681F"/>
    <w:rsid w:val="00F765D0"/>
    <w:rsid w:val="00F87906"/>
    <w:rsid w:val="00F97AE0"/>
    <w:rsid w:val="00FE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B5DA8"/>
    <w:pPr>
      <w:spacing w:after="200" w:line="276" w:lineRule="auto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6B5DA8"/>
    <w:pPr>
      <w:keepNext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uiPriority w:val="9"/>
    <w:qFormat/>
    <w:rsid w:val="006B5DA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B5DA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B5DA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B5DA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B5DA8"/>
    <w:rPr>
      <w:sz w:val="28"/>
    </w:rPr>
  </w:style>
  <w:style w:type="paragraph" w:styleId="a3">
    <w:name w:val="Normal (Web)"/>
    <w:basedOn w:val="a"/>
    <w:link w:val="a4"/>
    <w:rsid w:val="006B5DA8"/>
    <w:pPr>
      <w:spacing w:beforeAutospacing="1" w:afterAutospacing="1" w:line="240" w:lineRule="auto"/>
    </w:pPr>
    <w:rPr>
      <w:sz w:val="24"/>
    </w:rPr>
  </w:style>
  <w:style w:type="character" w:customStyle="1" w:styleId="a4">
    <w:name w:val="Обычный (веб) Знак"/>
    <w:basedOn w:val="1"/>
    <w:link w:val="a3"/>
    <w:rsid w:val="006B5DA8"/>
    <w:rPr>
      <w:sz w:val="24"/>
    </w:rPr>
  </w:style>
  <w:style w:type="paragraph" w:styleId="21">
    <w:name w:val="toc 2"/>
    <w:next w:val="a"/>
    <w:link w:val="22"/>
    <w:uiPriority w:val="39"/>
    <w:rsid w:val="006B5DA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B5DA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B5DA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B5DA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B5DA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B5DA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B5DA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B5DA8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  <w:rsid w:val="006B5DA8"/>
  </w:style>
  <w:style w:type="character" w:customStyle="1" w:styleId="apple-converted-space0">
    <w:name w:val="apple-converted-space"/>
    <w:link w:val="apple-converted-space"/>
    <w:rsid w:val="006B5DA8"/>
  </w:style>
  <w:style w:type="paragraph" w:styleId="a5">
    <w:name w:val="header"/>
    <w:basedOn w:val="a"/>
    <w:link w:val="a6"/>
    <w:uiPriority w:val="99"/>
    <w:rsid w:val="006B5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qFormat/>
    <w:rsid w:val="006B5DA8"/>
    <w:rPr>
      <w:sz w:val="28"/>
    </w:rPr>
  </w:style>
  <w:style w:type="paragraph" w:customStyle="1" w:styleId="FontStyle35">
    <w:name w:val="Font Style35"/>
    <w:link w:val="FontStyle350"/>
    <w:rsid w:val="006B5DA8"/>
    <w:rPr>
      <w:rFonts w:ascii="Segoe UI" w:hAnsi="Segoe UI"/>
    </w:rPr>
  </w:style>
  <w:style w:type="character" w:customStyle="1" w:styleId="FontStyle350">
    <w:name w:val="Font Style35"/>
    <w:link w:val="FontStyle35"/>
    <w:rsid w:val="006B5DA8"/>
    <w:rPr>
      <w:rFonts w:ascii="Segoe UI" w:hAnsi="Segoe UI"/>
      <w:sz w:val="20"/>
    </w:rPr>
  </w:style>
  <w:style w:type="paragraph" w:styleId="a7">
    <w:name w:val="annotation subject"/>
    <w:basedOn w:val="a8"/>
    <w:next w:val="a8"/>
    <w:link w:val="a9"/>
    <w:rsid w:val="006B5DA8"/>
    <w:rPr>
      <w:b/>
    </w:rPr>
  </w:style>
  <w:style w:type="character" w:customStyle="1" w:styleId="a9">
    <w:name w:val="Тема примечания Знак"/>
    <w:basedOn w:val="aa"/>
    <w:link w:val="a7"/>
    <w:rsid w:val="006B5DA8"/>
    <w:rPr>
      <w:b/>
      <w:sz w:val="20"/>
    </w:rPr>
  </w:style>
  <w:style w:type="character" w:customStyle="1" w:styleId="30">
    <w:name w:val="Заголовок 3 Знак"/>
    <w:link w:val="3"/>
    <w:rsid w:val="006B5DA8"/>
    <w:rPr>
      <w:rFonts w:ascii="XO Thames" w:hAnsi="XO Thames"/>
      <w:b/>
      <w:sz w:val="26"/>
    </w:rPr>
  </w:style>
  <w:style w:type="paragraph" w:customStyle="1" w:styleId="12">
    <w:name w:val="Строгий1"/>
    <w:link w:val="ab"/>
    <w:rsid w:val="006B5DA8"/>
    <w:rPr>
      <w:b/>
    </w:rPr>
  </w:style>
  <w:style w:type="character" w:styleId="ab">
    <w:name w:val="Strong"/>
    <w:link w:val="12"/>
    <w:rsid w:val="006B5DA8"/>
    <w:rPr>
      <w:b/>
    </w:rPr>
  </w:style>
  <w:style w:type="paragraph" w:styleId="HTML">
    <w:name w:val="HTML Address"/>
    <w:basedOn w:val="a"/>
    <w:link w:val="HTML0"/>
    <w:rsid w:val="006B5DA8"/>
    <w:pPr>
      <w:spacing w:after="0" w:line="240" w:lineRule="auto"/>
    </w:pPr>
    <w:rPr>
      <w:i/>
      <w:sz w:val="24"/>
    </w:rPr>
  </w:style>
  <w:style w:type="character" w:customStyle="1" w:styleId="HTML0">
    <w:name w:val="Адрес HTML Знак"/>
    <w:basedOn w:val="1"/>
    <w:link w:val="HTML"/>
    <w:rsid w:val="006B5DA8"/>
    <w:rPr>
      <w:i/>
      <w:sz w:val="24"/>
    </w:rPr>
  </w:style>
  <w:style w:type="paragraph" w:customStyle="1" w:styleId="13">
    <w:name w:val="Знак примечания1"/>
    <w:link w:val="ac"/>
    <w:rsid w:val="006B5DA8"/>
    <w:rPr>
      <w:sz w:val="16"/>
    </w:rPr>
  </w:style>
  <w:style w:type="character" w:styleId="ac">
    <w:name w:val="annotation reference"/>
    <w:link w:val="13"/>
    <w:rsid w:val="006B5DA8"/>
    <w:rPr>
      <w:sz w:val="16"/>
    </w:rPr>
  </w:style>
  <w:style w:type="paragraph" w:customStyle="1" w:styleId="23">
    <w:name w:val="Основной текст (2)"/>
    <w:basedOn w:val="a"/>
    <w:link w:val="24"/>
    <w:rsid w:val="006B5DA8"/>
    <w:pPr>
      <w:spacing w:after="0" w:line="240" w:lineRule="atLeast"/>
      <w:ind w:left="460" w:hanging="460"/>
    </w:pPr>
    <w:rPr>
      <w:sz w:val="16"/>
    </w:rPr>
  </w:style>
  <w:style w:type="character" w:customStyle="1" w:styleId="24">
    <w:name w:val="Основной текст (2)"/>
    <w:basedOn w:val="1"/>
    <w:link w:val="23"/>
    <w:rsid w:val="006B5DA8"/>
    <w:rPr>
      <w:sz w:val="16"/>
    </w:rPr>
  </w:style>
  <w:style w:type="paragraph" w:customStyle="1" w:styleId="FontStyle11">
    <w:name w:val="Font Style11"/>
    <w:link w:val="FontStyle110"/>
    <w:rsid w:val="006B5DA8"/>
    <w:rPr>
      <w:sz w:val="22"/>
    </w:rPr>
  </w:style>
  <w:style w:type="character" w:customStyle="1" w:styleId="FontStyle110">
    <w:name w:val="Font Style11"/>
    <w:link w:val="FontStyle11"/>
    <w:rsid w:val="006B5DA8"/>
    <w:rPr>
      <w:rFonts w:ascii="Times New Roman" w:hAnsi="Times New Roman"/>
      <w:sz w:val="22"/>
    </w:rPr>
  </w:style>
  <w:style w:type="paragraph" w:styleId="ad">
    <w:name w:val="No Spacing"/>
    <w:link w:val="ae"/>
    <w:rsid w:val="006B5DA8"/>
    <w:rPr>
      <w:rFonts w:ascii="Microsoft Sans Serif" w:hAnsi="Microsoft Sans Serif"/>
      <w:sz w:val="24"/>
    </w:rPr>
  </w:style>
  <w:style w:type="character" w:customStyle="1" w:styleId="ae">
    <w:name w:val="Без интервала Знак"/>
    <w:link w:val="ad"/>
    <w:rsid w:val="006B5DA8"/>
    <w:rPr>
      <w:rFonts w:ascii="Microsoft Sans Serif" w:hAnsi="Microsoft Sans Serif"/>
      <w:color w:val="000000"/>
      <w:sz w:val="24"/>
    </w:rPr>
  </w:style>
  <w:style w:type="paragraph" w:styleId="31">
    <w:name w:val="toc 3"/>
    <w:next w:val="a"/>
    <w:link w:val="32"/>
    <w:uiPriority w:val="39"/>
    <w:rsid w:val="006B5DA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B5DA8"/>
    <w:rPr>
      <w:rFonts w:ascii="XO Thames" w:hAnsi="XO Thames"/>
      <w:sz w:val="28"/>
    </w:rPr>
  </w:style>
  <w:style w:type="paragraph" w:customStyle="1" w:styleId="130">
    <w:name w:val="Основной текст (13)"/>
    <w:basedOn w:val="a"/>
    <w:link w:val="131"/>
    <w:rsid w:val="006B5DA8"/>
    <w:pPr>
      <w:spacing w:before="180" w:after="420" w:line="240" w:lineRule="atLeast"/>
    </w:pPr>
    <w:rPr>
      <w:sz w:val="27"/>
    </w:rPr>
  </w:style>
  <w:style w:type="character" w:customStyle="1" w:styleId="131">
    <w:name w:val="Основной текст (13)"/>
    <w:basedOn w:val="1"/>
    <w:link w:val="130"/>
    <w:rsid w:val="006B5DA8"/>
    <w:rPr>
      <w:sz w:val="27"/>
    </w:rPr>
  </w:style>
  <w:style w:type="paragraph" w:customStyle="1" w:styleId="ConsPlusTitle">
    <w:name w:val="ConsPlusTitle"/>
    <w:link w:val="ConsPlusTitle0"/>
    <w:rsid w:val="006B5DA8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6B5DA8"/>
    <w:rPr>
      <w:rFonts w:ascii="Calibri" w:hAnsi="Calibri"/>
      <w:b/>
      <w:sz w:val="22"/>
    </w:rPr>
  </w:style>
  <w:style w:type="paragraph" w:customStyle="1" w:styleId="FontStyle18">
    <w:name w:val="Font Style18"/>
    <w:link w:val="FontStyle180"/>
    <w:rsid w:val="006B5DA8"/>
    <w:rPr>
      <w:sz w:val="22"/>
    </w:rPr>
  </w:style>
  <w:style w:type="character" w:customStyle="1" w:styleId="FontStyle180">
    <w:name w:val="Font Style18"/>
    <w:link w:val="FontStyle18"/>
    <w:rsid w:val="006B5DA8"/>
    <w:rPr>
      <w:rFonts w:ascii="Times New Roman" w:hAnsi="Times New Roman"/>
      <w:sz w:val="22"/>
    </w:rPr>
  </w:style>
  <w:style w:type="paragraph" w:styleId="a8">
    <w:name w:val="annotation text"/>
    <w:basedOn w:val="a"/>
    <w:link w:val="aa"/>
    <w:rsid w:val="006B5DA8"/>
    <w:rPr>
      <w:sz w:val="20"/>
    </w:rPr>
  </w:style>
  <w:style w:type="character" w:customStyle="1" w:styleId="aa">
    <w:name w:val="Текст примечания Знак"/>
    <w:basedOn w:val="1"/>
    <w:link w:val="a8"/>
    <w:rsid w:val="006B5DA8"/>
    <w:rPr>
      <w:sz w:val="20"/>
    </w:rPr>
  </w:style>
  <w:style w:type="paragraph" w:customStyle="1" w:styleId="14">
    <w:name w:val="Выделение1"/>
    <w:link w:val="af"/>
    <w:rsid w:val="006B5DA8"/>
    <w:rPr>
      <w:i/>
    </w:rPr>
  </w:style>
  <w:style w:type="character" w:styleId="af">
    <w:name w:val="Emphasis"/>
    <w:link w:val="14"/>
    <w:rsid w:val="006B5DA8"/>
    <w:rPr>
      <w:i/>
    </w:rPr>
  </w:style>
  <w:style w:type="character" w:customStyle="1" w:styleId="50">
    <w:name w:val="Заголовок 5 Знак"/>
    <w:link w:val="5"/>
    <w:rsid w:val="006B5DA8"/>
    <w:rPr>
      <w:rFonts w:ascii="XO Thames" w:hAnsi="XO Thames"/>
      <w:b/>
      <w:sz w:val="22"/>
    </w:rPr>
  </w:style>
  <w:style w:type="paragraph" w:customStyle="1" w:styleId="Style16">
    <w:name w:val="Style16"/>
    <w:basedOn w:val="a"/>
    <w:link w:val="Style160"/>
    <w:rsid w:val="006B5DA8"/>
    <w:pPr>
      <w:widowControl w:val="0"/>
      <w:spacing w:after="0" w:line="240" w:lineRule="auto"/>
    </w:pPr>
    <w:rPr>
      <w:rFonts w:ascii="Segoe UI" w:hAnsi="Segoe UI"/>
      <w:sz w:val="24"/>
    </w:rPr>
  </w:style>
  <w:style w:type="character" w:customStyle="1" w:styleId="Style160">
    <w:name w:val="Style16"/>
    <w:basedOn w:val="1"/>
    <w:link w:val="Style16"/>
    <w:rsid w:val="006B5DA8"/>
    <w:rPr>
      <w:rFonts w:ascii="Segoe UI" w:hAnsi="Segoe UI"/>
      <w:sz w:val="24"/>
    </w:rPr>
  </w:style>
  <w:style w:type="character" w:customStyle="1" w:styleId="11">
    <w:name w:val="Заголовок 1 Знак"/>
    <w:basedOn w:val="1"/>
    <w:link w:val="10"/>
    <w:rsid w:val="006B5DA8"/>
    <w:rPr>
      <w:rFonts w:ascii="Cambria" w:hAnsi="Cambria"/>
      <w:b/>
      <w:color w:val="365F91"/>
      <w:sz w:val="28"/>
    </w:rPr>
  </w:style>
  <w:style w:type="paragraph" w:customStyle="1" w:styleId="15">
    <w:name w:val="Гиперссылка1"/>
    <w:link w:val="af0"/>
    <w:rsid w:val="006B5DA8"/>
    <w:rPr>
      <w:color w:val="0000FF"/>
      <w:u w:val="single"/>
    </w:rPr>
  </w:style>
  <w:style w:type="character" w:styleId="af0">
    <w:name w:val="Hyperlink"/>
    <w:link w:val="15"/>
    <w:rsid w:val="006B5DA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B5DA8"/>
    <w:rPr>
      <w:sz w:val="20"/>
    </w:rPr>
  </w:style>
  <w:style w:type="character" w:customStyle="1" w:styleId="Footnote0">
    <w:name w:val="Footnote"/>
    <w:basedOn w:val="1"/>
    <w:link w:val="Footnote"/>
    <w:rsid w:val="006B5DA8"/>
    <w:rPr>
      <w:sz w:val="20"/>
    </w:rPr>
  </w:style>
  <w:style w:type="paragraph" w:styleId="16">
    <w:name w:val="toc 1"/>
    <w:next w:val="a"/>
    <w:link w:val="17"/>
    <w:uiPriority w:val="39"/>
    <w:rsid w:val="006B5DA8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6B5DA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B5DA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B5DA8"/>
    <w:rPr>
      <w:rFonts w:ascii="XO Thames" w:hAnsi="XO Thames"/>
      <w:sz w:val="20"/>
    </w:rPr>
  </w:style>
  <w:style w:type="paragraph" w:customStyle="1" w:styleId="18">
    <w:name w:val="Знак сноски1"/>
    <w:link w:val="af1"/>
    <w:rsid w:val="006B5DA8"/>
    <w:rPr>
      <w:vertAlign w:val="superscript"/>
    </w:rPr>
  </w:style>
  <w:style w:type="character" w:styleId="af1">
    <w:name w:val="footnote reference"/>
    <w:link w:val="18"/>
    <w:rsid w:val="006B5DA8"/>
    <w:rPr>
      <w:vertAlign w:val="superscript"/>
    </w:rPr>
  </w:style>
  <w:style w:type="paragraph" w:customStyle="1" w:styleId="epm">
    <w:name w:val="epm"/>
    <w:basedOn w:val="19"/>
    <w:link w:val="epm0"/>
    <w:rsid w:val="006B5DA8"/>
  </w:style>
  <w:style w:type="character" w:customStyle="1" w:styleId="epm0">
    <w:name w:val="epm"/>
    <w:basedOn w:val="a0"/>
    <w:link w:val="epm"/>
    <w:rsid w:val="006B5DA8"/>
  </w:style>
  <w:style w:type="paragraph" w:styleId="9">
    <w:name w:val="toc 9"/>
    <w:next w:val="a"/>
    <w:link w:val="90"/>
    <w:uiPriority w:val="39"/>
    <w:rsid w:val="006B5DA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B5DA8"/>
    <w:rPr>
      <w:rFonts w:ascii="XO Thames" w:hAnsi="XO Thames"/>
      <w:sz w:val="28"/>
    </w:rPr>
  </w:style>
  <w:style w:type="paragraph" w:customStyle="1" w:styleId="19">
    <w:name w:val="Основной шрифт абзаца1"/>
    <w:rsid w:val="006B5DA8"/>
  </w:style>
  <w:style w:type="paragraph" w:styleId="af2">
    <w:name w:val="Balloon Text"/>
    <w:basedOn w:val="a"/>
    <w:link w:val="af3"/>
    <w:rsid w:val="006B5DA8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sid w:val="006B5DA8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6B5DA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B5DA8"/>
    <w:rPr>
      <w:rFonts w:ascii="XO Thames" w:hAnsi="XO Thames"/>
      <w:sz w:val="28"/>
    </w:rPr>
  </w:style>
  <w:style w:type="paragraph" w:styleId="af4">
    <w:name w:val="Body Text Indent"/>
    <w:basedOn w:val="a"/>
    <w:link w:val="af5"/>
    <w:rsid w:val="006B5DA8"/>
    <w:pPr>
      <w:spacing w:after="0" w:line="240" w:lineRule="auto"/>
      <w:ind w:left="75"/>
      <w:jc w:val="both"/>
    </w:pPr>
  </w:style>
  <w:style w:type="character" w:customStyle="1" w:styleId="af5">
    <w:name w:val="Основной текст с отступом Знак"/>
    <w:basedOn w:val="1"/>
    <w:link w:val="af4"/>
    <w:rsid w:val="006B5DA8"/>
    <w:rPr>
      <w:sz w:val="28"/>
    </w:rPr>
  </w:style>
  <w:style w:type="paragraph" w:customStyle="1" w:styleId="1a">
    <w:name w:val="Заголовок №1"/>
    <w:basedOn w:val="a"/>
    <w:link w:val="1b"/>
    <w:rsid w:val="006B5DA8"/>
    <w:pPr>
      <w:spacing w:before="480" w:after="240" w:line="240" w:lineRule="atLeast"/>
      <w:jc w:val="center"/>
      <w:outlineLvl w:val="0"/>
    </w:pPr>
    <w:rPr>
      <w:sz w:val="27"/>
    </w:rPr>
  </w:style>
  <w:style w:type="character" w:customStyle="1" w:styleId="1b">
    <w:name w:val="Заголовок №1"/>
    <w:basedOn w:val="1"/>
    <w:link w:val="1a"/>
    <w:rsid w:val="006B5DA8"/>
    <w:rPr>
      <w:sz w:val="27"/>
    </w:rPr>
  </w:style>
  <w:style w:type="paragraph" w:styleId="af6">
    <w:name w:val="List Paragraph"/>
    <w:basedOn w:val="a"/>
    <w:link w:val="af7"/>
    <w:rsid w:val="006B5DA8"/>
    <w:pPr>
      <w:ind w:left="720"/>
      <w:contextualSpacing/>
      <w:jc w:val="both"/>
    </w:pPr>
    <w:rPr>
      <w:sz w:val="24"/>
    </w:rPr>
  </w:style>
  <w:style w:type="character" w:customStyle="1" w:styleId="af7">
    <w:name w:val="Абзац списка Знак"/>
    <w:basedOn w:val="1"/>
    <w:link w:val="af6"/>
    <w:rsid w:val="006B5DA8"/>
    <w:rPr>
      <w:sz w:val="24"/>
    </w:rPr>
  </w:style>
  <w:style w:type="paragraph" w:customStyle="1" w:styleId="af8">
    <w:name w:val="Стиль"/>
    <w:link w:val="af9"/>
    <w:rsid w:val="006B5DA8"/>
    <w:pPr>
      <w:widowControl w:val="0"/>
    </w:pPr>
    <w:rPr>
      <w:rFonts w:ascii="Arial" w:hAnsi="Arial"/>
      <w:sz w:val="24"/>
    </w:rPr>
  </w:style>
  <w:style w:type="character" w:customStyle="1" w:styleId="af9">
    <w:name w:val="Стиль"/>
    <w:link w:val="af8"/>
    <w:rsid w:val="006B5DA8"/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6B5DA8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B5DA8"/>
    <w:rPr>
      <w:rFonts w:ascii="Arial" w:hAnsi="Arial"/>
    </w:rPr>
  </w:style>
  <w:style w:type="paragraph" w:styleId="51">
    <w:name w:val="toc 5"/>
    <w:next w:val="a"/>
    <w:link w:val="52"/>
    <w:uiPriority w:val="39"/>
    <w:rsid w:val="006B5DA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B5DA8"/>
    <w:rPr>
      <w:rFonts w:ascii="XO Thames" w:hAnsi="XO Thames"/>
      <w:sz w:val="28"/>
    </w:rPr>
  </w:style>
  <w:style w:type="paragraph" w:styleId="afa">
    <w:name w:val="footer"/>
    <w:basedOn w:val="a"/>
    <w:link w:val="afb"/>
    <w:rsid w:val="006B5DA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sid w:val="006B5DA8"/>
    <w:rPr>
      <w:sz w:val="28"/>
    </w:rPr>
  </w:style>
  <w:style w:type="paragraph" w:customStyle="1" w:styleId="Style4">
    <w:name w:val="Style4"/>
    <w:basedOn w:val="a"/>
    <w:link w:val="Style40"/>
    <w:rsid w:val="006B5DA8"/>
    <w:pPr>
      <w:widowControl w:val="0"/>
      <w:spacing w:after="0" w:line="240" w:lineRule="auto"/>
    </w:pPr>
    <w:rPr>
      <w:sz w:val="24"/>
    </w:rPr>
  </w:style>
  <w:style w:type="character" w:customStyle="1" w:styleId="Style40">
    <w:name w:val="Style4"/>
    <w:basedOn w:val="1"/>
    <w:link w:val="Style4"/>
    <w:rsid w:val="006B5DA8"/>
    <w:rPr>
      <w:sz w:val="24"/>
    </w:rPr>
  </w:style>
  <w:style w:type="paragraph" w:customStyle="1" w:styleId="1c">
    <w:name w:val="Основной текст1"/>
    <w:basedOn w:val="a"/>
    <w:link w:val="1d"/>
    <w:rsid w:val="006B5DA8"/>
    <w:pPr>
      <w:spacing w:before="240" w:after="0" w:line="475" w:lineRule="exact"/>
      <w:jc w:val="both"/>
    </w:pPr>
    <w:rPr>
      <w:sz w:val="27"/>
    </w:rPr>
  </w:style>
  <w:style w:type="character" w:customStyle="1" w:styleId="1d">
    <w:name w:val="Основной текст1"/>
    <w:basedOn w:val="1"/>
    <w:link w:val="1c"/>
    <w:rsid w:val="006B5DA8"/>
    <w:rPr>
      <w:sz w:val="27"/>
    </w:rPr>
  </w:style>
  <w:style w:type="paragraph" w:styleId="afc">
    <w:name w:val="Subtitle"/>
    <w:next w:val="a"/>
    <w:link w:val="afd"/>
    <w:uiPriority w:val="11"/>
    <w:qFormat/>
    <w:rsid w:val="006B5DA8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6B5D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6B5DA8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6B5DA8"/>
    <w:rPr>
      <w:rFonts w:ascii="XO Thames" w:hAnsi="XO Thames"/>
      <w:sz w:val="28"/>
    </w:rPr>
  </w:style>
  <w:style w:type="paragraph" w:styleId="afe">
    <w:name w:val="Title"/>
    <w:next w:val="a"/>
    <w:link w:val="aff"/>
    <w:uiPriority w:val="10"/>
    <w:qFormat/>
    <w:rsid w:val="006B5DA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sid w:val="006B5D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B5DA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B5DA8"/>
    <w:rPr>
      <w:rFonts w:ascii="XO Thames" w:hAnsi="XO Thames"/>
      <w:b/>
      <w:sz w:val="28"/>
    </w:rPr>
  </w:style>
  <w:style w:type="paragraph" w:customStyle="1" w:styleId="blk">
    <w:name w:val="blk"/>
    <w:basedOn w:val="19"/>
    <w:link w:val="blk0"/>
    <w:rsid w:val="006B5DA8"/>
  </w:style>
  <w:style w:type="character" w:customStyle="1" w:styleId="blk0">
    <w:name w:val="blk"/>
    <w:basedOn w:val="a0"/>
    <w:link w:val="blk"/>
    <w:rsid w:val="006B5DA8"/>
  </w:style>
  <w:style w:type="table" w:customStyle="1" w:styleId="53">
    <w:name w:val="Сетка таблицы5"/>
    <w:basedOn w:val="a1"/>
    <w:rsid w:val="006B5DA8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6B5DA8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6B5DA8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rsid w:val="006B5D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6B5DA8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6B5DA8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Содержимое таблицы"/>
    <w:basedOn w:val="a"/>
    <w:qFormat/>
    <w:rsid w:val="003528E4"/>
    <w:pPr>
      <w:widowControl w:val="0"/>
      <w:suppressLineNumbers/>
      <w:suppressAutoHyphens/>
    </w:pPr>
  </w:style>
  <w:style w:type="paragraph" w:customStyle="1" w:styleId="aff2">
    <w:name w:val="Заголовок таблицы"/>
    <w:basedOn w:val="aff1"/>
    <w:qFormat/>
    <w:rsid w:val="003528E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luch.ru/conf/ped/archive/105/597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E82F9-4C9C-41C9-B8B7-716BF107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6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36</cp:revision>
  <cp:lastPrinted>2024-03-21T06:40:00Z</cp:lastPrinted>
  <dcterms:created xsi:type="dcterms:W3CDTF">2024-01-17T13:41:00Z</dcterms:created>
  <dcterms:modified xsi:type="dcterms:W3CDTF">2024-03-21T16:41:00Z</dcterms:modified>
</cp:coreProperties>
</file>