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PT Astra Serif" w:hAnsi="PT Astra Serif"/>
          <w:b/>
          <w:b/>
          <w:szCs w:val="28"/>
        </w:rPr>
      </w:pPr>
      <w:r>
        <w:rPr/>
      </w:r>
    </w:p>
    <w:p>
      <w:pPr>
        <w:pStyle w:val="ListParagraph"/>
        <w:tabs>
          <w:tab w:val="clear" w:pos="708"/>
          <w:tab w:val="left" w:pos="0" w:leader="none"/>
        </w:tabs>
        <w:spacing w:lineRule="auto" w:line="360" w:before="0" w:after="0"/>
        <w:contextualSpacing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44.02.01 Дошкольное образование</w:t>
      </w:r>
    </w:p>
    <w:p>
      <w:pPr>
        <w:pStyle w:val="Normal"/>
        <w:spacing w:lineRule="auto" w:line="360" w:before="0" w:after="0"/>
        <w:jc w:val="center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  <w:t>Перечень теоретических вопросов</w:t>
      </w:r>
    </w:p>
    <w:p>
      <w:pPr>
        <w:pStyle w:val="Normal"/>
        <w:spacing w:lineRule="auto" w:line="360" w:before="0" w:after="0"/>
        <w:jc w:val="center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  <w:t>ВОПРОСЫ С ВЫБОРОМ ОТВЕТА</w:t>
      </w:r>
    </w:p>
    <w:p>
      <w:pPr>
        <w:pStyle w:val="Normal"/>
        <w:widowControl w:val="fals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1. Какая психология основана на ситуации и носит конкретный ситуативный характер? </w:t>
      </w:r>
    </w:p>
    <w:p>
      <w:pPr>
        <w:pStyle w:val="Normal"/>
        <w:widowControl w:val="fals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а. житейская психология </w:t>
      </w:r>
    </w:p>
    <w:p>
      <w:pPr>
        <w:pStyle w:val="Normal"/>
        <w:widowControl w:val="fals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б.  научная психология </w:t>
      </w:r>
    </w:p>
    <w:p>
      <w:pPr>
        <w:pStyle w:val="Normal"/>
        <w:widowControl w:val="fals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в. экспериментальная психология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г. возрастная психология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Укажите, какая из перечисленных задач не является задачей психологии.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а. Научиться понимать сущность психических явлений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б.  Научиться управлять психическими явлениями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Разрабатывать методы диагностики психических заболеваний </w:t>
      </w:r>
    </w:p>
    <w:p>
      <w:pPr>
        <w:pStyle w:val="Normal"/>
        <w:widowControl w:val="fals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г. Быть теоретической основой практики психологической службы</w:t>
      </w:r>
    </w:p>
    <w:p>
      <w:pPr>
        <w:pStyle w:val="Normal"/>
        <w:widowControl w:val="fals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3.Психические состояния:</w:t>
        <w:br/>
        <w:t xml:space="preserve">а. это то, что присуще человеку на протяжении всей жизни или на достаточно большом промежутке времени (темперамент, характер, способности, стойкие особенности психических процессов у индивида) </w:t>
        <w:br/>
        <w:t>б. более продолжительные по сравнению с другими психическими явлениями процессы (могут продолжаться в течение нескольких часов, дней или даже недель), более сложные по структуре и образованию</w:t>
        <w:br/>
        <w:t>в. элементарные психические явления, длящиеся от доли секунды до десятков минут и порождающие те или иные продукты или результаты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г. то, что становится результатом работы психики человека, его развития и саморазвития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Специальная человеческая психическая функция, определяемая как процесс общения посредством языка, называется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а. Мышлением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Речью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в. Стилем речи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г. Общением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 Основным условием сенсорного развития ребенка является: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а. специальные тренировочные упражнения;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б. показ взрослыми способов действий;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активная деятельность ребенка; 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манипулирование с предметом. 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 Первые попытки специальных приемов запоминания отмечаются в возрасте: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а. 3–4 года;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5–6 лет; 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7 лет.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8-10 лет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Что такое кризис возрастного развития?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Новый этап в развитии психических качеств человека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 Переход от одной стадии развития к другой, сопровождающийся эмоциональным подъемом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Несоответствие между уровнем достигнутого личностного развития и операционально-техническими возможностями, ведущее к аффективным взрывам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г.  Задержка в психическом развитии человека, сопровождаемая депрессивными состояниями, выраженной неудовлетворенностью собой, а также трудноразрешимыми проблемами личностного и межличностного характера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Что такое возрастное новообразование?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Психические и социальные изменения, которые возникают на данной возрастной ступени и определяют весь ход его развития в данный период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Противоречие между образом жизни ребенка и его возможностями 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Восприимчивость к внешним воздействиям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Индивидуальные особенности ребенка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д. Структура личности ребенка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9. Система основных параметров, принимаемых в качестве государственной нормы образованности, отражающей общественный идеал и учитывающей возможности реальной личности и системы образования по достижению этого идеала – это: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а. Учебник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б. Учебный план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Стандарт образования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Основная образовательная программа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10. Сформулируйте основную цель дошкольной педагогики: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а. Воспитать послушного ребенка.</w:t>
        <w:tab/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б. Воздействовать на дошкольников методом внушения.</w:t>
        <w:tab/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Научно обосновать технологию и методику образовательно-воспитательной работы с дошкольниками различных возрастных групп     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г. Исследование конфликтов.</w:t>
        <w:tab/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д. Воспитать у детей желание учиться</w:t>
        <w:tab/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11. Обучение – это: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 Передача знаний от учителя к ученикам с целью подготовки их к жизни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б.  Процесс деятельности учителя, направленный на передачу ученикам знаний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в. Процесс деятельности обучающихся, направленный на приобретение практических умений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жизни.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Какие категории дошкольной педагогики можно выделить как основные?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а. Методы педагогического исследования</w:t>
        <w:tab/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б. Начальное образование</w:t>
        <w:tab/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Воспитание, обучение, развитие, социализация </w:t>
        <w:tab/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г. Предметная деятельность</w:t>
        <w:tab/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д. Музыкальное образование</w:t>
        <w:tab/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Какие качества отличают манипулятора: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Лживость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Примитивность чувств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Недоверие к себе и другим 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Все ответы верны   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Косвенное общение характеризуется: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 Неполным психологическим контактом при помощи письменных или технических устройств, затрудняющих или отдаляющих во времени получение обратной связи между участниками общения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 Включением в процесс общения «дополнительного» участника как посредника, через которого происходит передача информации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Осуществлением общения с помощью естественных органов, данных живому существу природой: руки, голова, туловище, голосовые связки и т.п.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Если дистанция между общающимися составляет 0,51…1,2 м – это дистанция: 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Интимная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Социальная 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Личная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Публичная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16. Первой формой общения ребенка со взрослыми является: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а. Внеситуативно-познавательная;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 Внеситуативно-личностная;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 Ситуативно-личностная;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г. Ситуативно-деловая.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Воспитание - это: 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Процесс автоматической передачи от старшего поколения к младшей духовной культуры 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Процесс организации совместной жизнедеятельности детей и взрослых в целях развития учеников 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Процесс усвоения знаний, умений, навыков, накопленных человечеством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г. Деятельность, направленная на развитие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обучающихся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Целенаправленный процесс формирования у подрастающего поколения 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ценностных отношений, сознательности и ответственности - это: 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Физическое воспитание 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Нравственное воспитание     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Трудовое воспитание 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Эстетическое воспитание 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19.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 – это сущность: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а. Гражданско-патриотического воспитания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Духовно-нравственного воспитания    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в. Эстетического воспитания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г. Физического воспитания, формирования культуры здоровья и эмоционального благополучия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20. Какая из предложенных формулировок характера взаимодействия ДОУ и семьи соответствует современному законодательству: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ДОУ должно помогать семье воспитывать ребенка как полноценную личность.  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б. Семья должна помогать ДОУ выполнять заказ общества по воспитанию ребенка.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в. Каждый из этих социальных институтов решает свои специфические задачи воспитания в основном, автономно.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г. Семья и ДОУ должны совместно и согласованно воспитывать ребенка</w:t>
      </w:r>
    </w:p>
    <w:p>
      <w:pPr>
        <w:pStyle w:val="Normal"/>
        <w:widowControl w:val="false"/>
        <w:spacing w:before="0" w:after="0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widowControl w:val="false"/>
        <w:spacing w:before="0" w:after="0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ОТКРЫТАЯ ФОРМА ВОПРОСА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21.Сознательный индивид, </w:t>
      </w:r>
      <w:r>
        <w:rPr>
          <w:bCs/>
          <w:sz w:val="24"/>
          <w:szCs w:val="24"/>
        </w:rPr>
        <w:t>занимающий</w:t>
      </w:r>
      <w:r>
        <w:rPr>
          <w:sz w:val="24"/>
          <w:szCs w:val="24"/>
        </w:rPr>
        <w:t> </w:t>
      </w:r>
      <w:r>
        <w:rPr>
          <w:bCs/>
          <w:sz w:val="24"/>
          <w:szCs w:val="24"/>
        </w:rPr>
        <w:t>определенное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место</w:t>
      </w:r>
      <w:r>
        <w:rPr>
          <w:sz w:val="24"/>
          <w:szCs w:val="24"/>
        </w:rPr>
        <w:t> </w:t>
      </w:r>
      <w:r>
        <w:rPr>
          <w:bCs/>
          <w:sz w:val="24"/>
          <w:szCs w:val="24"/>
        </w:rPr>
        <w:t>в</w:t>
      </w:r>
      <w:r>
        <w:rPr>
          <w:sz w:val="24"/>
          <w:szCs w:val="24"/>
        </w:rPr>
        <w:t> </w:t>
      </w:r>
      <w:r>
        <w:rPr>
          <w:bCs/>
          <w:sz w:val="24"/>
          <w:szCs w:val="24"/>
        </w:rPr>
        <w:t>обществе</w:t>
      </w:r>
      <w:r>
        <w:rPr>
          <w:sz w:val="24"/>
          <w:szCs w:val="24"/>
        </w:rPr>
        <w:t> </w:t>
      </w:r>
      <w:r>
        <w:rPr>
          <w:bCs/>
          <w:sz w:val="24"/>
          <w:szCs w:val="24"/>
        </w:rPr>
        <w:t>и</w:t>
      </w:r>
      <w:r>
        <w:rPr>
          <w:sz w:val="24"/>
          <w:szCs w:val="24"/>
        </w:rPr>
        <w:t> 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выполняющий</w:t>
      </w:r>
      <w:r>
        <w:rPr>
          <w:sz w:val="24"/>
          <w:szCs w:val="24"/>
        </w:rPr>
        <w:t> </w:t>
      </w:r>
      <w:r>
        <w:rPr>
          <w:bCs/>
          <w:sz w:val="24"/>
          <w:szCs w:val="24"/>
        </w:rPr>
        <w:t>определенную</w:t>
      </w:r>
      <w:r>
        <w:rPr>
          <w:sz w:val="24"/>
          <w:szCs w:val="24"/>
        </w:rPr>
        <w:t> общественную </w:t>
      </w:r>
      <w:r>
        <w:rPr>
          <w:bCs/>
          <w:sz w:val="24"/>
          <w:szCs w:val="24"/>
        </w:rPr>
        <w:t xml:space="preserve">роль это - </w:t>
      </w:r>
      <w:r>
        <w:rPr>
          <w:iCs/>
          <w:sz w:val="24"/>
          <w:szCs w:val="24"/>
        </w:rPr>
        <w:t>_____________.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22. Врожденные особенности человека, обуславливающие степень эмоциональной возбудимости и особенности приспособления к окружающей среде – это </w:t>
      </w:r>
      <w:r>
        <w:rPr>
          <w:iCs/>
          <w:sz w:val="24"/>
          <w:szCs w:val="24"/>
        </w:rPr>
        <w:t>_____________.</w:t>
      </w:r>
      <w:r>
        <w:rPr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23. Целостное отражение предметов и явлений объективного мира при их непосредственном воздействии в данный момент на органы чувств – это </w:t>
      </w:r>
      <w:r>
        <w:rPr>
          <w:iCs/>
          <w:sz w:val="24"/>
          <w:szCs w:val="24"/>
        </w:rPr>
        <w:t>_____________.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Высшая форма познавательной деятельности человека, социально обусловленный психический процесс опосредованного и обобщенного отражения действительности, процесс поисков и открытия существенно нового – это </w:t>
      </w:r>
      <w:r>
        <w:rPr>
          <w:iCs/>
          <w:sz w:val="24"/>
          <w:szCs w:val="24"/>
        </w:rPr>
        <w:t>_____________.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Сознательно регулируемая активность, направленная на познание и преобразование внешнего мира и самого человека – это </w:t>
      </w:r>
      <w:r>
        <w:rPr>
          <w:iCs/>
          <w:sz w:val="24"/>
          <w:szCs w:val="24"/>
        </w:rPr>
        <w:t>_____________.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Способность мозга получать информацию об окружающей действительности, создавать образ объективного мира и регулировать на этой основе собственное поведение и деятельность – это </w:t>
      </w:r>
      <w:r>
        <w:rPr>
          <w:iCs/>
          <w:sz w:val="24"/>
          <w:szCs w:val="24"/>
        </w:rPr>
        <w:t>_____________.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Процесс и результат приобретения индивидуального опыта на основе законов упражнения, готовности, смежности во времени и подкрепления – это </w:t>
      </w:r>
      <w:r>
        <w:rPr>
          <w:iCs/>
          <w:sz w:val="24"/>
          <w:szCs w:val="24"/>
        </w:rPr>
        <w:t>_____________.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Категория, служащая для обозначения временных характеристик индивидуального развития – это </w:t>
      </w:r>
      <w:r>
        <w:rPr>
          <w:iCs/>
          <w:sz w:val="24"/>
          <w:szCs w:val="24"/>
        </w:rPr>
        <w:t>_____________.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Наиболее продуктивное запоминание в дошкольном возрасте, связанное с активной умственной работой – это запоминание </w:t>
      </w:r>
      <w:r>
        <w:rPr>
          <w:iCs/>
          <w:sz w:val="24"/>
          <w:szCs w:val="24"/>
        </w:rPr>
        <w:t>_____________</w:t>
      </w:r>
      <w:r>
        <w:rPr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Закономерность возрастного психического развития, характеризующаяся присущим определенному возрасту оптимальным сочетанием условий для развития определенных психических свойств и процессов – это </w:t>
      </w:r>
      <w:r>
        <w:rPr>
          <w:iCs/>
          <w:sz w:val="24"/>
          <w:szCs w:val="24"/>
        </w:rPr>
        <w:t>_____________.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31. Явление, возникающее у детей из-за недостатка общения со взрослыми и    ведущее к резкому отставанию в развитии – это </w:t>
      </w:r>
      <w:r>
        <w:rPr>
          <w:iCs/>
          <w:sz w:val="24"/>
          <w:szCs w:val="24"/>
        </w:rPr>
        <w:t>_____________.</w:t>
      </w:r>
      <w:r>
        <w:rPr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32. Ведущая деятельность </w:t>
      </w:r>
      <w:r>
        <w:rPr>
          <w:sz w:val="24"/>
          <w:szCs w:val="24"/>
        </w:rPr>
        <w:t xml:space="preserve">дошкольника  </w:t>
      </w:r>
      <w:r>
        <w:rPr>
          <w:bCs/>
          <w:sz w:val="24"/>
          <w:szCs w:val="24"/>
        </w:rPr>
        <w:t xml:space="preserve"> - это  </w:t>
      </w:r>
      <w:r>
        <w:rPr>
          <w:iCs/>
          <w:sz w:val="24"/>
          <w:szCs w:val="24"/>
        </w:rPr>
        <w:t>_____________</w:t>
      </w:r>
      <w:r>
        <w:rPr>
          <w:bCs/>
          <w:sz w:val="24"/>
          <w:szCs w:val="24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>33. Качественные изменения в психике ребенка дошкольного возраста вызывает вид деятельности – это_____________.</w:t>
      </w:r>
    </w:p>
    <w:p>
      <w:pPr>
        <w:pStyle w:val="Normal"/>
        <w:widowControl w:val="false"/>
        <w:spacing w:lineRule="auto" w:line="240" w:before="0"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34. К предпосылкам развития трудовой деятельности на 2-ом году жизни относятся: </w:t>
      </w:r>
      <w:r>
        <w:rPr>
          <w:sz w:val="24"/>
          <w:szCs w:val="24"/>
        </w:rPr>
        <w:t>формирование способов действий с предметами-орудиями, умений ими пользоваться, формирование _________________ о своих умениях, возможностях, положительное отношение к выполнению самостоятельных действий.</w:t>
      </w:r>
    </w:p>
    <w:p>
      <w:pPr>
        <w:pStyle w:val="Normal"/>
        <w:widowControl w:val="false"/>
        <w:spacing w:lineRule="auto" w:line="240" w:before="0"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35. Продолжительность непосредственно образовательной деятельности для детей раннего возраста составляет не более ______ минут</w:t>
      </w:r>
      <w:r>
        <w:rPr>
          <w:b/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36. Интерес к карандашу и действиям с ним возникает у ребенка на _____________ году жизни.            </w:t>
      </w:r>
    </w:p>
    <w:p>
      <w:pPr>
        <w:pStyle w:val="Normal"/>
        <w:widowControl w:val="false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37. Деятельность, результатом которой является создание новых материальных и духовных ценностей называется ______________ . </w:t>
      </w:r>
    </w:p>
    <w:p>
      <w:pPr>
        <w:pStyle w:val="Normal"/>
        <w:spacing w:lineRule="auto" w:line="240" w:before="0"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38. Первые элементы литературного детского творчества появляются у детей в возрасте ____________ лет.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39. Процесс установления и развития контактов среди людей – это </w:t>
      </w:r>
      <w:r>
        <w:rPr>
          <w:iCs/>
          <w:sz w:val="24"/>
        </w:rPr>
        <w:t>_____________</w:t>
      </w:r>
      <w:r>
        <w:rPr>
          <w:sz w:val="24"/>
          <w:szCs w:val="24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iCs/>
          <w:sz w:val="24"/>
        </w:rPr>
      </w:pPr>
      <w:r>
        <w:rPr>
          <w:sz w:val="24"/>
          <w:szCs w:val="24"/>
        </w:rPr>
        <w:t xml:space="preserve">40. Процесс, в ходе которого два или более человек обмениваются и осознают получаемую информацию, которого состоит в мотивировании определённого поведения или воздействия на него – это </w:t>
      </w:r>
      <w:r>
        <w:rPr>
          <w:iCs/>
          <w:sz w:val="24"/>
        </w:rPr>
        <w:t>_____________.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iCs/>
          <w:sz w:val="24"/>
        </w:rPr>
      </w:pPr>
      <w:r>
        <w:rPr>
          <w:sz w:val="24"/>
          <w:szCs w:val="24"/>
        </w:rPr>
        <w:t xml:space="preserve">41. Все разнообразные движения руками и головой, которые сопровождают разговор – это </w:t>
      </w:r>
      <w:r>
        <w:rPr>
          <w:iCs/>
          <w:sz w:val="24"/>
        </w:rPr>
        <w:t>_____________.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42. Если дистанция между общающимися составляет более 3,6 м – это дистанция </w:t>
      </w:r>
      <w:r>
        <w:rPr>
          <w:iCs/>
          <w:sz w:val="24"/>
        </w:rPr>
        <w:t>_____________.</w:t>
      </w:r>
    </w:p>
    <w:p>
      <w:pPr>
        <w:pStyle w:val="Normal"/>
        <w:widowControl w:val="false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43. Столкновение противоположных интересов, целей, позиций, мнений двух или более людей – это </w:t>
      </w:r>
      <w:r>
        <w:rPr>
          <w:iCs/>
          <w:sz w:val="24"/>
        </w:rPr>
        <w:t>_____________.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44. Понимание другого человека путем отождествления себя с ним – это </w:t>
      </w:r>
      <w:r>
        <w:rPr>
          <w:iCs/>
          <w:sz w:val="24"/>
        </w:rPr>
        <w:t xml:space="preserve">_____________.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45. Нравственное качество личности, определяющее сознательное и активное выполнение гражданских обязанностей и долга </w:t>
      </w:r>
      <w:r>
        <w:rPr>
          <w:i/>
          <w:iCs/>
          <w:sz w:val="24"/>
          <w:szCs w:val="24"/>
        </w:rPr>
        <w:t xml:space="preserve">перед </w:t>
      </w:r>
      <w:r>
        <w:rPr>
          <w:sz w:val="24"/>
          <w:szCs w:val="24"/>
        </w:rPr>
        <w:t xml:space="preserve">государством, обществом, народом; разумное использование своих гражданских прав, точное соблюдение и уважение законов своей страны – это </w:t>
      </w:r>
      <w:r>
        <w:rPr>
          <w:iCs/>
          <w:sz w:val="24"/>
        </w:rPr>
        <w:t>_____________.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46. Общественно обусловленные способы педагогически целесообразного взаимодействия между воспитателями и воспитанниками, способствующие организации жизни воспитанников, их деятельности, отно</w:t>
        <w:softHyphen/>
        <w:t xml:space="preserve">шений, общения, стимулирующие их активность и регулирующие поведение – это </w:t>
      </w:r>
      <w:r>
        <w:rPr>
          <w:iCs/>
          <w:sz w:val="24"/>
        </w:rPr>
        <w:t>_____________</w:t>
      </w:r>
      <w:r>
        <w:rPr>
          <w:sz w:val="24"/>
          <w:szCs w:val="24"/>
        </w:rPr>
        <w:t xml:space="preserve"> воспитания.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47. Совокупность требований воспитательного процесса – это </w:t>
      </w:r>
      <w:r>
        <w:rPr>
          <w:iCs/>
          <w:sz w:val="24"/>
        </w:rPr>
        <w:t>_____________</w:t>
      </w:r>
      <w:r>
        <w:rPr>
          <w:sz w:val="24"/>
          <w:szCs w:val="24"/>
        </w:rPr>
        <w:t xml:space="preserve"> воспитания.</w:t>
      </w:r>
    </w:p>
    <w:p>
      <w:pPr>
        <w:pStyle w:val="Normal"/>
        <w:widowControl w:val="false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48. Сознательная деятельность, направленная на возможно более </w:t>
      </w:r>
    </w:p>
    <w:p>
      <w:pPr>
        <w:pStyle w:val="Normal"/>
        <w:widowControl w:val="false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полную реализацию человеком себя как лично</w:t>
        <w:softHyphen/>
        <w:t>сти, основываясь на активизации механизмов саморегуляции; предполагает наличие ясно осознанных целей, идеалов, лич</w:t>
        <w:softHyphen/>
        <w:t xml:space="preserve">ностных смыслов – это </w:t>
      </w:r>
      <w:r>
        <w:rPr>
          <w:iCs/>
          <w:sz w:val="24"/>
        </w:rPr>
        <w:t>_____________.</w:t>
      </w:r>
    </w:p>
    <w:p>
      <w:pPr>
        <w:pStyle w:val="Normal"/>
        <w:widowControl w:val="false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49. Целенаправленная воспитательная деятель</w:t>
        <w:softHyphen/>
        <w:t>ность, направленная на исправление предшествующего резуль</w:t>
        <w:softHyphen/>
        <w:t>тата воспитания человека, корректировку поведения, устране</w:t>
        <w:softHyphen/>
        <w:t xml:space="preserve">ние ошибочных суждений и оценок, преодоление девиантного поведения – это </w:t>
      </w:r>
      <w:r>
        <w:rPr>
          <w:iCs/>
          <w:sz w:val="24"/>
        </w:rPr>
        <w:t>_____________.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50. Группа высокого уровня развития, где межличностные от</w:t>
        <w:softHyphen/>
        <w:t>ношения опосредованы общественно ценным и личностно значимым со</w:t>
        <w:softHyphen/>
        <w:t xml:space="preserve">держанием деятельности – это </w:t>
      </w:r>
      <w:r>
        <w:rPr>
          <w:iCs/>
          <w:sz w:val="24"/>
        </w:rPr>
        <w:t>_____________.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b/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ВОПРОСЫ НА УСТАНОВЛЕНИЕ СООТВЕТСТВИЯ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51. Установите соответствие </w:t>
      </w:r>
      <w:r>
        <w:rPr>
          <w:bCs/>
          <w:sz w:val="24"/>
          <w:szCs w:val="24"/>
        </w:rPr>
        <w:t>между познавательными процессами и их характеристиками</w:t>
      </w:r>
    </w:p>
    <w:tbl>
      <w:tblPr>
        <w:tblpPr w:bottomFromText="0" w:horzAnchor="margin" w:leftFromText="180" w:rightFromText="180" w:tblpX="0" w:tblpY="37" w:topFromText="0" w:vertAnchor="text"/>
        <w:tblW w:w="97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2263"/>
        <w:gridCol w:w="7483"/>
      </w:tblGrid>
      <w:tr>
        <w:trPr>
          <w:trHeight w:val="451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Познавательный процесс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Характеристика</w:t>
            </w:r>
          </w:p>
        </w:tc>
      </w:tr>
      <w:tr>
        <w:trPr>
          <w:trHeight w:val="451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А. Восприятие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eastAsia="Calibri"/>
                <w:b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1. Отражение действительности   опосредованным путем при обязательном использовании речи.</w:t>
            </w:r>
          </w:p>
        </w:tc>
      </w:tr>
      <w:tr>
        <w:trPr>
          <w:trHeight w:val="235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rPr>
                <w:rFonts w:eastAsia="Calibri"/>
                <w:b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Б. Память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 Целостное отражение предметов.</w:t>
            </w:r>
          </w:p>
        </w:tc>
      </w:tr>
      <w:tr>
        <w:trPr>
          <w:trHeight w:val="302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В. Мышление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rPr>
                <w:rFonts w:eastAsia="Calibri"/>
                <w:b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 Преобразованное отражение того, что раньше воспринималось.</w:t>
            </w:r>
          </w:p>
        </w:tc>
      </w:tr>
      <w:tr>
        <w:trPr>
          <w:trHeight w:val="700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Г. Воображение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4. Отражение опыта человека путем его запоминания, сохранения и воспроизведения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52. Установите соответствие </w:t>
      </w:r>
      <w:r>
        <w:rPr>
          <w:bCs/>
          <w:sz w:val="24"/>
          <w:szCs w:val="24"/>
        </w:rPr>
        <w:t>между понятием и его определением</w:t>
      </w:r>
    </w:p>
    <w:tbl>
      <w:tblPr>
        <w:tblpPr w:bottomFromText="0" w:horzAnchor="margin" w:leftFromText="180" w:rightFromText="180" w:tblpX="0" w:tblpY="15" w:topFromText="0" w:vertAnchor="text"/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2659"/>
        <w:gridCol w:w="6946"/>
      </w:tblGrid>
      <w:tr>
        <w:trPr>
          <w:trHeight w:val="315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eastAsia="Calibri"/>
                <w:b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Понятие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eastAsia="Calibri"/>
                <w:b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Определение</w:t>
            </w:r>
          </w:p>
        </w:tc>
      </w:tr>
      <w:tr>
        <w:trPr>
          <w:trHeight w:val="315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Arial Unicode MS"/>
                <w:b/>
                <w:b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А. Личность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1. Психологические особенности личности.</w:t>
            </w:r>
          </w:p>
        </w:tc>
      </w:tr>
      <w:tr>
        <w:trPr>
          <w:trHeight w:val="523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Б. Индивидуальность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eastAsia="Arial Unicode MS"/>
                <w:b/>
                <w:b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bCs/>
                <w:color w:val="auto"/>
                <w:kern w:val="2"/>
                <w:sz w:val="24"/>
                <w:szCs w:val="24"/>
                <w:lang w:eastAsia="en-US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 Отдельно взятый человек в качестве носителя определенных биологических свойств, присущих   человечеству, как виду.</w:t>
            </w:r>
          </w:p>
        </w:tc>
      </w:tr>
      <w:tr>
        <w:trPr>
          <w:trHeight w:val="723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Arial Unicode MS"/>
                <w:b/>
                <w:b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В. Индивид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 Человек, живущий в обществе, обладающий сознанием, занимающий определенное место в обществе и выполняющий определённые социальные роли.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53. Установите соответствие </w:t>
      </w:r>
      <w:r>
        <w:rPr>
          <w:bCs/>
          <w:sz w:val="24"/>
          <w:szCs w:val="24"/>
        </w:rPr>
        <w:t>между основными понятиями и понятиями, выражающими детали, признаки, особенности</w:t>
      </w:r>
    </w:p>
    <w:tbl>
      <w:tblPr>
        <w:tblpPr w:vertAnchor="text" w:horzAnchor="margin" w:leftFromText="180" w:rightFromText="180" w:tblpX="0" w:tblpY="37"/>
        <w:tblW w:w="760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2136"/>
        <w:gridCol w:w="5470"/>
      </w:tblGrid>
      <w:tr>
        <w:trPr>
          <w:trHeight w:val="334" w:hRule="atLeast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Calibri"/>
                <w:b/>
                <w:b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  <w:t>Понятие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jc w:val="center"/>
              <w:rPr>
                <w:rFonts w:eastAsia="Calibri"/>
                <w:b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Детали, признаки, особенности</w:t>
            </w:r>
          </w:p>
        </w:tc>
      </w:tr>
      <w:tr>
        <w:trPr>
          <w:trHeight w:val="334" w:hRule="atLeast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rPr>
                <w:rFonts w:eastAsia="Calibri"/>
                <w:b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ar-SA"/>
              </w:rPr>
              <w:t xml:space="preserve">А.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Мышление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1. Диалог</w:t>
            </w:r>
          </w:p>
        </w:tc>
      </w:tr>
      <w:tr>
        <w:trPr>
          <w:trHeight w:val="334" w:hRule="atLeast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rPr>
                <w:rFonts w:eastAsia="Calibri"/>
                <w:b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Б. Внимание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 Анализ</w:t>
            </w:r>
          </w:p>
        </w:tc>
      </w:tr>
      <w:tr>
        <w:trPr>
          <w:trHeight w:val="343" w:hRule="atLeast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rPr>
                <w:rFonts w:eastAsia="Calibri"/>
                <w:b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В. Речь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 Переключение</w:t>
            </w:r>
          </w:p>
        </w:tc>
      </w:tr>
      <w:tr>
        <w:trPr>
          <w:trHeight w:val="334" w:hRule="atLeast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Г. Восприятие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4. Иллюзия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54. Установите соответствие между названиями методами психологического исследования и их особенностями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574"/>
        <w:gridCol w:w="7031"/>
      </w:tblGrid>
      <w:tr>
        <w:trPr/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Методы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Особенности</w:t>
            </w:r>
          </w:p>
        </w:tc>
      </w:tr>
      <w:tr>
        <w:trPr/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А. Моделирование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1. Основан на продуманных и тщательно отобранных по валидности и надежности вопросах, по ответам на которые можно характеризовать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психологические качества испытуемых</w:t>
            </w:r>
          </w:p>
        </w:tc>
      </w:tr>
      <w:tr>
        <w:trPr/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Б. Эксперимент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 Позволяет собрать данные о психологии 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поведении человека посредством прямого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наблюдения со стороны.</w:t>
            </w:r>
          </w:p>
        </w:tc>
      </w:tr>
      <w:tr>
        <w:trPr/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В. Тест – опрос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 Для исследования создают искусственную модель изучаемого феномена</w:t>
            </w:r>
          </w:p>
        </w:tc>
      </w:tr>
      <w:tr>
        <w:trPr/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Г. Внешнее наблюдение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4. Целенаправленно создается искусственная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ситуация, где изучаемое свойство может быть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выделено, проявлено и оценено лучше всего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55. Установите соответствие между названием эмоционального состояния и его характеристикой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723"/>
        <w:gridCol w:w="7882"/>
      </w:tblGrid>
      <w:tr>
        <w:trPr/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А. Аффект</w:t>
            </w: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1. Сильные, глубокие, длительные и устойчивые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переживания с ярко выраженной направленностью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на достижение цели.</w:t>
            </w:r>
          </w:p>
        </w:tc>
      </w:tr>
      <w:tr>
        <w:trPr/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Б. Стресс</w:t>
            </w: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 Выражение отрицательных эмоций и чувств 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жизнедеятельности организма</w:t>
            </w:r>
          </w:p>
        </w:tc>
      </w:tr>
      <w:tr>
        <w:trPr/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В. Страсть</w:t>
            </w: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 Слабовыраженное переживание, отличающееся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нечетким осознанием причин и факторов, 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вызвавших.</w:t>
            </w:r>
          </w:p>
        </w:tc>
      </w:tr>
      <w:tr>
        <w:trPr/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Г. Настроение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4. Переживание большой силы с коротким периодом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протекания, характеризующееся значительным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изменением в сознании, нарушением волевого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контроля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56. Установите соответствие между свойством внимания и его определением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85"/>
        <w:gridCol w:w="6520"/>
      </w:tblGrid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Определение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А. Концентрированность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внимания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1. Возможность более или менее легкого 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достаточно быстрого перехода от одного вида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деятельности к другому.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Б. Интенсивность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Внимания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 Это показатель степени сосредоточенности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сознания на определенном объекте,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интенсивности связи с ним.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В. Переключение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внимания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 Способность сосредотачивать внимание 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нескольких объектах одновременно. При этом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формируется как бы несколько фокусов (центров)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внимания, что дает возможность совершать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несколько действий или следить за несколькими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процессами одновременно, не теряя ни одного из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них из поля внимания.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Г. Распределение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внимания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4. Характеризует эффективность восприятия,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мышления и памяти в целом.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57. Установите соответствие между закономерностями возраста и их определениями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714"/>
        <w:gridCol w:w="6891"/>
      </w:tblGrid>
      <w:tr>
        <w:trPr/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Закономерность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Определение</w:t>
            </w:r>
          </w:p>
        </w:tc>
      </w:tr>
      <w:tr>
        <w:trPr/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А. Необратимость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1. Отдельные элементы психики развиваются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 разное время</w:t>
            </w:r>
          </w:p>
        </w:tc>
      </w:tr>
      <w:tr>
        <w:trPr/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Б. Сензитивность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 Невозможно вернуться в исходное состояние,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если что-то изменено в психике</w:t>
            </w:r>
          </w:p>
        </w:tc>
      </w:tr>
      <w:tr>
        <w:trPr/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В. Поэтапность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 Для развития каждой психической функции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существуют наиболее благоприятные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периоды развития</w:t>
            </w:r>
          </w:p>
        </w:tc>
      </w:tr>
      <w:tr>
        <w:trPr/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Г. Гетерохронность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4. Каждый индивид проходит в своем развитии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ряд этапов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58. Установите соответствие между названием возраста и его определением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32"/>
        <w:gridCol w:w="7173"/>
      </w:tblGrid>
      <w:tr>
        <w:trPr/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Определение</w:t>
            </w:r>
          </w:p>
        </w:tc>
      </w:tr>
      <w:tr>
        <w:trPr/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А. Психологический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1. Период времени от момента рождения до настоящего или любого другого момента исчисления</w:t>
            </w:r>
          </w:p>
        </w:tc>
      </w:tr>
      <w:tr>
        <w:trPr/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Б. Биологический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 Характеризует место индивидуума в социуме</w:t>
            </w:r>
          </w:p>
        </w:tc>
      </w:tr>
      <w:tr>
        <w:trPr/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В. Календарный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 Физический возраст, которому соответствует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человек по уровню своего психического развития</w:t>
            </w:r>
          </w:p>
        </w:tc>
      </w:tr>
      <w:tr>
        <w:trPr/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Г. Социальный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4. Возраст, характеризующийся определенной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типичной степенью анатомического 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физиологического развития индивида (состояние организма, определяющееся медиками)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59. Установите соответствие</w:t>
      </w:r>
      <w:r>
        <w:rPr>
          <w:rFonts w:eastAsia="Arial Unicode MS"/>
          <w:b/>
          <w:bCs/>
          <w:color w:val="auto"/>
          <w:kern w:val="2"/>
          <w:sz w:val="24"/>
          <w:szCs w:val="24"/>
        </w:rPr>
        <w:t xml:space="preserve"> </w:t>
      </w:r>
      <w:r>
        <w:rPr>
          <w:rFonts w:eastAsia="Arial Unicode MS"/>
          <w:color w:val="auto"/>
          <w:kern w:val="2"/>
          <w:sz w:val="24"/>
          <w:szCs w:val="24"/>
        </w:rPr>
        <w:t>между</w:t>
      </w:r>
      <w:r>
        <w:rPr>
          <w:rFonts w:eastAsia="Arial Unicode MS"/>
          <w:b/>
          <w:bCs/>
          <w:color w:val="auto"/>
          <w:kern w:val="2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возрастным периодом и ведущей деятельностью в этот период </w:t>
      </w:r>
    </w:p>
    <w:tbl>
      <w:tblPr>
        <w:tblpPr w:bottomFromText="0" w:horzAnchor="margin" w:leftFromText="180" w:rightFromText="180" w:tblpX="0" w:tblpY="15" w:topFromText="0" w:vertAnchor="text"/>
        <w:tblW w:w="971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4360"/>
        <w:gridCol w:w="5358"/>
      </w:tblGrid>
      <w:tr>
        <w:trPr>
          <w:trHeight w:val="280" w:hRule="atLeast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rial Unicode MS"/>
                <w:b/>
                <w:b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А. Эмоциональное общение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1. Подросток</w:t>
            </w:r>
          </w:p>
        </w:tc>
      </w:tr>
      <w:tr>
        <w:trPr>
          <w:trHeight w:val="273" w:hRule="atLeast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rial Unicode MS"/>
                <w:b/>
                <w:b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Б.  Игра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 Младенец</w:t>
            </w:r>
          </w:p>
        </w:tc>
      </w:tr>
      <w:tr>
        <w:trPr>
          <w:trHeight w:val="455" w:hRule="atLeast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rial Unicode MS"/>
                <w:b/>
                <w:b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В. Интимно-личностное общение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 Дошкольник</w:t>
            </w:r>
          </w:p>
        </w:tc>
      </w:tr>
      <w:tr>
        <w:trPr>
          <w:trHeight w:val="273" w:hRule="atLeast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Г. Учебная деятельность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4. Младший школьник</w:t>
            </w:r>
          </w:p>
        </w:tc>
      </w:tr>
      <w:tr>
        <w:trPr>
          <w:trHeight w:val="185" w:hRule="atLeast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Д. Предметная деятельность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5. Ранний возраст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60. Установите соответствие</w:t>
      </w:r>
      <w:r>
        <w:rPr>
          <w:rFonts w:eastAsia="Arial Unicode MS"/>
          <w:b/>
          <w:bCs/>
          <w:color w:val="auto"/>
          <w:kern w:val="2"/>
          <w:sz w:val="24"/>
          <w:szCs w:val="24"/>
        </w:rPr>
        <w:t xml:space="preserve"> </w:t>
      </w:r>
      <w:r>
        <w:rPr>
          <w:bCs/>
          <w:sz w:val="24"/>
          <w:szCs w:val="24"/>
        </w:rPr>
        <w:t>видов деятельности возрасту</w:t>
      </w:r>
    </w:p>
    <w:tbl>
      <w:tblPr>
        <w:tblpPr w:vertAnchor="text" w:horzAnchor="margin" w:leftFromText="180" w:rightFromText="180" w:tblpX="0" w:tblpY="15"/>
        <w:tblW w:w="748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3539"/>
        <w:gridCol w:w="3947"/>
      </w:tblGrid>
      <w:tr>
        <w:trPr>
          <w:trHeight w:val="280" w:hRule="atLeast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Arial Unicode MS"/>
                <w:b/>
                <w:b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bCs/>
                <w:color w:val="auto"/>
                <w:kern w:val="2"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Виды деятельности</w:t>
            </w:r>
          </w:p>
        </w:tc>
      </w:tr>
      <w:tr>
        <w:trPr>
          <w:trHeight w:val="273" w:hRule="atLeast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Arial Unicode MS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color w:val="auto"/>
                <w:kern w:val="2"/>
                <w:sz w:val="24"/>
                <w:szCs w:val="24"/>
                <w:lang w:eastAsia="en-US"/>
              </w:rPr>
              <w:t>А. 1 год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1. Сюжетно-ролевая</w:t>
            </w:r>
          </w:p>
        </w:tc>
      </w:tr>
      <w:tr>
        <w:trPr>
          <w:trHeight w:val="455" w:hRule="atLeast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Arial Unicode MS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color w:val="auto"/>
                <w:kern w:val="2"/>
                <w:sz w:val="24"/>
                <w:szCs w:val="24"/>
                <w:lang w:eastAsia="en-US"/>
              </w:rPr>
              <w:t>Б. 2 года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 Манипуляции с игрушками</w:t>
            </w:r>
          </w:p>
        </w:tc>
      </w:tr>
      <w:tr>
        <w:trPr>
          <w:trHeight w:val="273" w:hRule="atLeast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В. 3 года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 Сюжетно-отобразительная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61. Установите соответствие возраста и характерных признаков конструирования</w:t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289"/>
        <w:gridCol w:w="7457"/>
      </w:tblGrid>
      <w:tr>
        <w:trPr>
          <w:trHeight w:val="297" w:hRule="atLeast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А.  3-4 года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1. Проводят предварительное обсуждение</w:t>
            </w:r>
          </w:p>
        </w:tc>
      </w:tr>
      <w:tr>
        <w:trPr/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Б. 5-6 лет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</w:rPr>
              <w:t xml:space="preserve"> Не учитывают условий</w:t>
            </w:r>
          </w:p>
        </w:tc>
      </w:tr>
      <w:tr>
        <w:trPr/>
        <w:tc>
          <w:tcPr>
            <w:tcW w:w="2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 Возможна потеря интереса</w:t>
            </w:r>
          </w:p>
        </w:tc>
      </w:tr>
      <w:tr>
        <w:trPr/>
        <w:tc>
          <w:tcPr>
            <w:tcW w:w="2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4.</w:t>
            </w:r>
            <w:r>
              <w:rPr>
                <w:sz w:val="24"/>
                <w:szCs w:val="24"/>
              </w:rPr>
              <w:t xml:space="preserve"> Стремятся достичь результата</w:t>
            </w:r>
          </w:p>
        </w:tc>
      </w:tr>
      <w:tr>
        <w:trPr/>
        <w:tc>
          <w:tcPr>
            <w:tcW w:w="2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5.Жжелание конструировать возникает в игре</w:t>
            </w:r>
          </w:p>
        </w:tc>
      </w:tr>
      <w:tr>
        <w:trPr/>
        <w:tc>
          <w:tcPr>
            <w:tcW w:w="2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6.Не добиваются результата</w:t>
            </w:r>
          </w:p>
        </w:tc>
      </w:tr>
      <w:tr>
        <w:trPr/>
        <w:tc>
          <w:tcPr>
            <w:tcW w:w="2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7. Выбирают сложную тематику</w:t>
            </w:r>
          </w:p>
        </w:tc>
      </w:tr>
      <w:tr>
        <w:trPr/>
        <w:tc>
          <w:tcPr>
            <w:tcW w:w="2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8. Стремятся к созданию совместных построек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62. Установите соответствие </w:t>
      </w:r>
      <w:r>
        <w:rPr>
          <w:bCs/>
          <w:sz w:val="24"/>
          <w:szCs w:val="24"/>
        </w:rPr>
        <w:t>возраста и характерных действий с предметами</w:t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006"/>
        <w:gridCol w:w="7740"/>
      </w:tblGrid>
      <w:tr>
        <w:trPr/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Характерные особенности действий с предметами</w:t>
            </w:r>
          </w:p>
        </w:tc>
      </w:tr>
      <w:tr>
        <w:trPr/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А. 3-4 года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1. Моделирующие действия восприятия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Б. 5-6 лет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2. Рассматривание, выделение отдельных частей, признаков</w:t>
            </w:r>
          </w:p>
        </w:tc>
      </w:tr>
      <w:tr>
        <w:trPr/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В. 6-7 лет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3.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Зрительное восприятие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63. Установите соответствие дидактических принципов и соответствующих им дидактических правил</w:t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141"/>
        <w:gridCol w:w="6605"/>
      </w:tblGrid>
      <w:tr>
        <w:trPr/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А. Принцип сознательности и активности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1. Вооружение воспитанников умениями и опытом научного поиска, способами научной организации познавательной деятельности</w:t>
            </w:r>
          </w:p>
        </w:tc>
      </w:tr>
      <w:tr>
        <w:trPr/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Б. Принцип наглядности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 Создаются ситуации, содержание противоречия, заставляющие мыслить, самостоятельно ставить проблемы и их разрешать</w:t>
            </w:r>
          </w:p>
        </w:tc>
      </w:tr>
      <w:tr>
        <w:trPr/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В. Принцип научности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 Использовать наглядность не только для иллюстрации, но и как самостоятельный источник знания, метод создания проблемной ситуации</w:t>
            </w:r>
          </w:p>
        </w:tc>
      </w:tr>
      <w:tr>
        <w:trPr/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Г. Принцип доступности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4. Учитывать уровень актуального развития каждого ученика и индивидуальную скорость продвижения при овладении новыми знаниями или требованиями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64. Установите соответствие методов обучения с названием группы методов</w:t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854"/>
        <w:gridCol w:w="5892"/>
      </w:tblGrid>
      <w:tr>
        <w:trPr/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А. Познавательные игры, драматизации, анализ жизненных ситуаций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1. Проблемно-поисковые методы</w:t>
            </w:r>
          </w:p>
        </w:tc>
      </w:tr>
      <w:tr>
        <w:trPr/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Б. Разъяснение личной и общественной значимости учения, требование, поощрение, наказание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 Практические методы обучения</w:t>
            </w:r>
          </w:p>
        </w:tc>
      </w:tr>
      <w:tr>
        <w:trPr/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В. Упражнения, лабораторные работы, выполнение трудовых заданий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 Методы стимулирования и мотивации интереса к учению</w:t>
            </w:r>
          </w:p>
        </w:tc>
      </w:tr>
      <w:tr>
        <w:trPr/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Г. Проблемная ситуация, эвристическая беседа, творческая работа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4. Методы стимулирования и мотивации долга и ответственности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65. Установите соответствие типа педагогического анализа и его основную задачу</w:t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793"/>
        <w:gridCol w:w="5953"/>
      </w:tblGrid>
      <w:tr>
        <w:trPr/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Тип анализа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Характеристика</w:t>
            </w:r>
          </w:p>
        </w:tc>
      </w:tr>
      <w:tr>
        <w:trPr/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А. Дидактический анализ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1. Оценка конечного результата занятия путем сравнения, запланированного с осуществленным с учетом успехов и продвижения обучающихся</w:t>
            </w:r>
          </w:p>
        </w:tc>
      </w:tr>
      <w:tr>
        <w:trPr/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Б. Методический анализ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 Изучение и оценка деятельности педагога 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обучающихся через предметное содержание</w:t>
            </w:r>
          </w:p>
        </w:tc>
      </w:tr>
      <w:tr>
        <w:trPr/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В. Психологический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анализ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 Изучение стиля работы педагога, самочувствия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обучающихся на всех этапах занятия, уровня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понимания и сформированности учебной деятельности</w:t>
            </w:r>
          </w:p>
        </w:tc>
      </w:tr>
      <w:tr>
        <w:trPr/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Г. Самоанализ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4. Оценка представленности следующих категорий: цель, принципы, логика учебных материалов, логика процесса обучения, целесообразность применения средств обучения, активность обучающихся и результативность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66. Установите соответствие игровых приемов возрастным параметрам</w:t>
      </w:r>
    </w:p>
    <w:tbl>
      <w:tblPr>
        <w:tblW w:w="96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920"/>
        <w:gridCol w:w="3751"/>
      </w:tblGrid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А. Сюжетно-ролевая на стадии игрового действия и роли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1. Первая младшая</w:t>
            </w:r>
          </w:p>
        </w:tc>
      </w:tr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Б. Предметно-манипулятивная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 Вторая младшая</w:t>
            </w:r>
          </w:p>
        </w:tc>
      </w:tr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В. Сюжетно-ролевая на стадии сюжетосложения и игры с правилами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 Средняя старшая</w:t>
            </w:r>
          </w:p>
        </w:tc>
      </w:tr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Г. Сюжетно-ролевая на стадии игрового действия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4. Подготовительная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67. Установите соответствие между поведением дошкольников и возрастом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83"/>
        <w:gridCol w:w="6922"/>
      </w:tblGrid>
      <w:tr>
        <w:trPr/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характеристика</w:t>
            </w:r>
          </w:p>
        </w:tc>
      </w:tr>
      <w:tr>
        <w:trPr/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А. 3-4 года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1. Дети такого типа поведения легко нарушают правила, легко говорят неправду, лгут сознательно</w:t>
            </w:r>
          </w:p>
        </w:tc>
      </w:tr>
      <w:tr>
        <w:trPr/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Б.  5 лет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 Дети стремятся следовать инструкции, ведут себя правильно в силу необходимости выполнения правил поведения</w:t>
            </w:r>
          </w:p>
        </w:tc>
      </w:tr>
      <w:tr>
        <w:trPr/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В.  4-6  лет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 Поведение детей этого типа импульсивно. Они легко нарушают запреты, а затем смущенно признаются в этом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68. Установите соответствие между возрастом ребенка и формой вопроса к детям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817"/>
        <w:gridCol w:w="5646"/>
      </w:tblGrid>
      <w:tr>
        <w:trPr/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Форма вопроса</w:t>
            </w:r>
          </w:p>
        </w:tc>
      </w:tr>
      <w:tr>
        <w:trPr/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А. Младший дошкольный возраст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1. Вопрос «какой?» – «почему?»</w:t>
            </w:r>
          </w:p>
        </w:tc>
      </w:tr>
      <w:tr>
        <w:trPr/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Б. Средний дошкольный возраст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 Вопрос «почему ты так думаешь?»</w:t>
            </w:r>
          </w:p>
        </w:tc>
      </w:tr>
      <w:tr>
        <w:trPr/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В. Старший дошкольный возраст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 Вопрос «Кто? Что? Что делает?»</w:t>
            </w:r>
          </w:p>
        </w:tc>
      </w:tr>
      <w:tr>
        <w:trPr/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Г. Подготовительная группа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4. Вопрос «Как ты думаешь?»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69. Установите соответствие между дистанцией общения и ее названием</w:t>
      </w:r>
    </w:p>
    <w:tbl>
      <w:tblPr>
        <w:tblW w:w="77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855"/>
        <w:gridCol w:w="3855"/>
      </w:tblGrid>
      <w:tr>
        <w:trPr/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Дистанция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90" w:leader="none"/>
              </w:tabs>
              <w:spacing w:lineRule="auto" w:line="240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Название</w:t>
            </w:r>
          </w:p>
        </w:tc>
      </w:tr>
      <w:tr>
        <w:trPr/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А. Личная зона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1. более 3.7 метров</w:t>
            </w:r>
          </w:p>
        </w:tc>
      </w:tr>
      <w:tr>
        <w:trPr/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Б. Социальная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 0 - 0.5 м</w:t>
            </w:r>
          </w:p>
        </w:tc>
      </w:tr>
      <w:tr>
        <w:trPr/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В. Общественная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 0.5 – 1.2 м</w:t>
            </w:r>
          </w:p>
        </w:tc>
      </w:tr>
      <w:tr>
        <w:trPr/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Г. Интимная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4. 1.2 – 3.7 м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70. Установите соответствие между уровнями общения по А.Б. Добровичу и их описанием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32"/>
        <w:gridCol w:w="7031"/>
      </w:tblGrid>
      <w:tr>
        <w:trPr/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Описание</w:t>
            </w:r>
          </w:p>
        </w:tc>
      </w:tr>
      <w:tr>
        <w:trPr/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А. Примитивный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1. Общение основывается на неких стандартах. Это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«контакт масок»</w:t>
            </w:r>
          </w:p>
        </w:tc>
      </w:tr>
      <w:tr>
        <w:trPr/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Б. Деловой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 В таком контакте люди подчас перестают думать 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том, как они выглядят и какие свои индивидуальные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роли раскрывают перед партнером: это не столь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важно; на первом месте – дело</w:t>
            </w:r>
          </w:p>
        </w:tc>
      </w:tr>
      <w:tr>
        <w:trPr/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В. Духовный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 Для того, кто опускается до примитивного уровня 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контакте, собеседник не партнер, а предмет, нужный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либо мешающий</w:t>
            </w:r>
          </w:p>
        </w:tc>
      </w:tr>
      <w:tr>
        <w:trPr/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Г. Стандартизованный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4. Партнер воспринимается как носитель духовного начала, и это начало пробуждает в нас чувство, которое сродни благоговению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71. Установите соответствие между названиями общения и их описанием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32"/>
        <w:gridCol w:w="7031"/>
      </w:tblGrid>
      <w:tr>
        <w:trPr/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Описание</w:t>
            </w:r>
          </w:p>
        </w:tc>
      </w:tr>
      <w:tr>
        <w:trPr/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А. Мотивационное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1. Направленное на извлечение выгоды 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собеседника с использованием разных приемов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(лесть, запугивание, «пускание пыли в глаза»,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обман, демонстрация доброты).</w:t>
            </w:r>
          </w:p>
        </w:tc>
      </w:tr>
      <w:tr>
        <w:trPr/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Б. Кондиционное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 Обмен действиями, операциями, умениями,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навыками</w:t>
            </w:r>
          </w:p>
        </w:tc>
      </w:tr>
      <w:tr>
        <w:trPr/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В. Манипулятивное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 Обмен побуждениями, целями, интересами,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мотивами, потребностями имеет своим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содержанием передачу друг другу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определенных побуждений, установок или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готовности к действиям в определенном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направлении</w:t>
            </w:r>
          </w:p>
        </w:tc>
      </w:tr>
      <w:tr>
        <w:trPr/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Г. Деятельностное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4. Обмен психическими или физиологическими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состояниями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72. Установите соответствие между видами общения по средствам и их характеристиками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60"/>
        <w:gridCol w:w="6803"/>
      </w:tblGrid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Вид общения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Характеристика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А. Косвенное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1. Связанное с использованием специальных средств и орудий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Б. Непосредственное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 Осуществляется через посредников, которыми могут выступать другие люди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В. Прямое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 Осуществляемое с помощью естественных органов, данных живому существу, — руки, голова, туловище, голосовые связки и т. д.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Г. Опосредованное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4. Предполагает личные контакты и непосредственное восприятие друг другом общающихся людей в самом акте общения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73. Установите соответствие между названием стиля речи и его характеристикой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574"/>
        <w:gridCol w:w="6889"/>
      </w:tblGrid>
      <w:tr>
        <w:trPr/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Название стиля речи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Характеристика</w:t>
            </w:r>
          </w:p>
        </w:tc>
      </w:tr>
      <w:tr>
        <w:trPr/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А. Официально-деловой стиль речи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1. Отвлеченная обобщенность, логичность изложения информации в виде суждений и умозаключений, веских аргументаций; безличные предложения, сложноподчиненные предложения. Использование специальной терминологии.</w:t>
            </w:r>
          </w:p>
        </w:tc>
      </w:tr>
      <w:tr>
        <w:trPr/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Б. Научный стиль речи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 Наиболее часто проявляется в устной форме, в диалоге, спонтанно.  Эмоциональная окрашенность речи, субъективная оценка, просторечия, вопросы,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побудительные и восклицательные предложения.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Богатая невербалика.</w:t>
            </w:r>
          </w:p>
        </w:tc>
      </w:tr>
      <w:tr>
        <w:trPr/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В. Публицистический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стиль речи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 Точность, компактность изложения, объективность информации, используются речевые клише и шаблоны.</w:t>
            </w:r>
          </w:p>
        </w:tc>
      </w:tr>
      <w:tr>
        <w:trPr/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Г. Разговорно-бытовой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стиль речи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4. Информативность сообщения, его документальная и фактическая точность, реальные жизненные явления и факты; их новизна. Использование приемов адресации, эмоциональность, юмор.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74. Установите соответствие</w:t>
      </w:r>
      <w:r>
        <w:rPr>
          <w:b/>
          <w:bCs/>
          <w:color w:val="auto"/>
          <w:sz w:val="24"/>
          <w:szCs w:val="24"/>
        </w:rPr>
        <w:t xml:space="preserve"> </w:t>
      </w:r>
      <w:r>
        <w:rPr>
          <w:bCs/>
          <w:sz w:val="24"/>
          <w:szCs w:val="24"/>
        </w:rPr>
        <w:t>стили поведения в конфликте и их характеристики</w:t>
      </w:r>
    </w:p>
    <w:tbl>
      <w:tblPr>
        <w:tblpPr w:bottomFromText="0" w:horzAnchor="margin" w:leftFromText="180" w:rightFromText="180" w:tblpX="0" w:tblpY="15" w:topFromText="0" w:vertAnchor="text"/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2802"/>
        <w:gridCol w:w="6803"/>
      </w:tblGrid>
      <w:tr>
        <w:trPr>
          <w:trHeight w:val="499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А. Конкуренция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eastAsia="Arial Unicode MS"/>
                <w:b/>
                <w:b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bCs/>
                <w:color w:val="auto"/>
                <w:kern w:val="2"/>
                <w:sz w:val="24"/>
                <w:szCs w:val="24"/>
                <w:lang w:eastAsia="en-US"/>
              </w:rPr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1. Человек не отстаивает свои права, не хочет вступать в сотрудничество для выработки решения проблемы или просто уходит от разрешения конфликта.</w:t>
            </w:r>
          </w:p>
        </w:tc>
      </w:tr>
      <w:tr>
        <w:trPr>
          <w:trHeight w:val="50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Arial Unicode MS"/>
                <w:b/>
                <w:b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Б. Уклонение (избегание)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 Человек, использующий этот стиль, действует совместно с партнером по общению, не пытаясь отстаивать собственные интересы</w:t>
            </w:r>
          </w:p>
        </w:tc>
      </w:tr>
      <w:tr>
        <w:trPr>
          <w:trHeight w:val="316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В. Приспособление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Arial Unicode MS"/>
                <w:b/>
                <w:b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 Человек, использующий данный стиль, весьма активен и предпочитает идти к разрешению конфликта собственным путем. Он не заинтересован в сотрудничестве с другими людьми, но зато способен на волевые решения</w:t>
            </w:r>
          </w:p>
        </w:tc>
      </w:tr>
      <w:tr>
        <w:trPr>
          <w:trHeight w:val="50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Г. Сотрудничество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4. Люди сходятся на частичном удовлетворении желаний и интересов каждой конфликтующей стороны (взаимные уступки)</w:t>
            </w:r>
          </w:p>
        </w:tc>
      </w:tr>
      <w:tr>
        <w:trPr>
          <w:trHeight w:val="510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Д. Компромисс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5. Человек активно участвует в разрешении конфликта и отстаивает свою позицию, но старается при этом учитывать интересы другой стороны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75. Установите соответствие между понятием и его определением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19"/>
        <w:gridCol w:w="6844"/>
      </w:tblGrid>
      <w:tr>
        <w:trPr>
          <w:trHeight w:val="483" w:hRule="atLeast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Понятия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Определения</w:t>
            </w:r>
          </w:p>
        </w:tc>
      </w:tr>
      <w:tr>
        <w:trPr>
          <w:trHeight w:val="917" w:hRule="atLeast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1.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Средства воспитания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А.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Выражение содержания воспитательной работы через определенную структуру отношений педагогов и учащихся</w:t>
            </w:r>
          </w:p>
        </w:tc>
      </w:tr>
      <w:tr>
        <w:trPr>
          <w:trHeight w:val="870" w:hRule="atLeast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2.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Принципы воспитания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Б.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Исходящие педагогические позиции, требования, которые служат руководящими положениями для педагогов</w:t>
            </w:r>
          </w:p>
        </w:tc>
      </w:tr>
      <w:tr>
        <w:trPr>
          <w:trHeight w:val="839" w:hRule="atLeast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3.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Форма организации воспитательной работы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В.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Объекты материальной и духовной культуры, предназначенные для организации и осуществления воспитательного процесса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76. Установите соответствие между названием группы методов и методами, входящими в данную группу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27"/>
        <w:gridCol w:w="6236"/>
      </w:tblGrid>
      <w:tr>
        <w:trPr>
          <w:trHeight w:val="417" w:hRule="atLeast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Группы методов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Содержание группы</w:t>
            </w:r>
          </w:p>
        </w:tc>
      </w:tr>
      <w:tr>
        <w:trPr>
          <w:trHeight w:val="998" w:hRule="atLeast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1.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Методы формирования сознания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b/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А.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 w:bidi="en-US"/>
              </w:rPr>
              <w:t>Упражнение: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Упражнение, приучение, педагогическое требование, общественное мнение, поручение, воспитывающие ситуации.</w:t>
            </w:r>
          </w:p>
        </w:tc>
      </w:tr>
      <w:tr>
        <w:trPr>
          <w:trHeight w:val="1007" w:hRule="atLeast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2.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Методы организации деятельности и формирования опыта поведения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b/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Б.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 w:bidi="en-US"/>
              </w:rPr>
              <w:t>Убеждение: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Рассказ, объяснение, разъяснение, лекция, этическая беседа, увещевание, внушение, инструктаж, диспут, пример</w:t>
            </w:r>
          </w:p>
        </w:tc>
      </w:tr>
      <w:tr>
        <w:trPr>
          <w:trHeight w:val="499" w:hRule="atLeast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3.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Методы стимулирования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b/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В.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 w:bidi="en-US"/>
              </w:rPr>
              <w:t>Мотивация: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Поощрение, наказание.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77. Установите соответствие между методом и его характеристикой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715"/>
        <w:gridCol w:w="6748"/>
      </w:tblGrid>
      <w:tr>
        <w:trPr>
          <w:trHeight w:val="432" w:hRule="atLeast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jc w:val="center"/>
              <w:rPr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Метод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Характеристика</w:t>
            </w:r>
          </w:p>
        </w:tc>
      </w:tr>
      <w:tr>
        <w:trPr>
          <w:trHeight w:val="516" w:hRule="atLeast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1.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Рассказ на этическую тему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А.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Выражение положительной оценки действий воспитанников</w:t>
            </w:r>
          </w:p>
        </w:tc>
      </w:tr>
      <w:tr>
        <w:trPr>
          <w:trHeight w:val="779" w:hRule="atLeast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2. Упражнение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Б.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Яркое, эмоциональное изложение конкретных фактов, событий, имеющих нравственное содержание</w:t>
            </w:r>
          </w:p>
        </w:tc>
      </w:tr>
      <w:tr>
        <w:trPr>
          <w:trHeight w:val="1033" w:hRule="atLeast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3. Поощрение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В.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Метод воспитания, сущность которого состоит в многократном выполнении требуемых действий, доведение их до автоматизма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78. Установите соответствие между методом и его характеристикой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32"/>
        <w:gridCol w:w="7031"/>
      </w:tblGrid>
      <w:tr>
        <w:trPr>
          <w:trHeight w:val="404" w:hRule="atLeast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jc w:val="center"/>
              <w:rPr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Метод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Характеристика</w:t>
            </w:r>
          </w:p>
        </w:tc>
      </w:tr>
      <w:tr>
        <w:trPr>
          <w:trHeight w:val="244" w:hRule="atLeast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1.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Этическая беседа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А.</w:t>
            </w:r>
            <w:r>
              <w:rPr>
                <w:color w:val="auto"/>
                <w:sz w:val="24"/>
                <w:szCs w:val="24"/>
              </w:rPr>
              <w:t xml:space="preserve"> интенсивно выполняемое упражнение</w:t>
            </w:r>
          </w:p>
        </w:tc>
      </w:tr>
      <w:tr>
        <w:trPr>
          <w:trHeight w:val="949" w:hRule="atLeast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2. Приучение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Б.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метод педагогического воздействия, которое должно предупреждать нежелательные поступки, тормозить их, вызывать чувство вины перед собой и другими людьми</w:t>
            </w:r>
          </w:p>
        </w:tc>
      </w:tr>
      <w:tr>
        <w:trPr>
          <w:trHeight w:val="756" w:hRule="atLeast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3. Наказание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В.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метод систематического и последовательного обсуждения знаний, предполагающий участие обеих сторон – воспитателя и воспитанников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79. Установите соответствие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между уровнями результатов воспитания и их характеристикой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628"/>
        <w:gridCol w:w="6835"/>
      </w:tblGrid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jc w:val="center"/>
              <w:rPr>
                <w:rFonts w:eastAsia="Calibri"/>
                <w:b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Уровни результатов воспитания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jc w:val="center"/>
              <w:rPr>
                <w:rFonts w:eastAsia="Calibri"/>
                <w:b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Характеристика уровней результатов воспитания</w:t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А. Первый</w:t>
            </w:r>
          </w:p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Б. Второй</w:t>
            </w:r>
          </w:p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В. Третий</w:t>
            </w:r>
          </w:p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1. Получение школьником опыта самостоятельного общественного действия.</w:t>
            </w:r>
          </w:p>
          <w:p>
            <w:pPr>
              <w:pStyle w:val="Normal"/>
              <w:widowControl w:val="false"/>
              <w:spacing w:lineRule="auto" w:line="259" w:before="0" w:after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      </w:r>
          </w:p>
          <w:p>
            <w:pPr>
              <w:pStyle w:val="Normal"/>
              <w:widowControl w:val="false"/>
              <w:spacing w:lineRule="auto" w:line="259" w:before="0" w:after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80. Установите соответствие возрастам содержание образовательной деятельности по социально-коммуникативному развитию</w:t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04"/>
        <w:gridCol w:w="7229"/>
      </w:tblGrid>
      <w:tr>
        <w:trPr/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Содержание образовательной деятельности по социально-коммуникативному развитию</w:t>
            </w:r>
          </w:p>
        </w:tc>
      </w:tr>
      <w:tr>
        <w:trPr/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А.</w:t>
            </w:r>
            <w:r>
              <w:rPr>
                <w:color w:val="auto"/>
                <w:sz w:val="24"/>
                <w:szCs w:val="24"/>
              </w:rPr>
              <w:t xml:space="preserve"> От 1 года до 2 лет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1.</w:t>
            </w:r>
            <w:r>
              <w:rPr>
                <w:color w:val="auto"/>
                <w:sz w:val="24"/>
                <w:szCs w:val="24"/>
              </w:rPr>
              <w:t xml:space="preserve"> Поддерживает желание детей познакомиться со сверстником, называть и различать основные действия взрослых.</w:t>
            </w:r>
            <w:r>
              <w:rPr>
                <w:rFonts w:eastAsia="Calibri"/>
                <w:color w:val="333333"/>
                <w:sz w:val="24"/>
                <w:szCs w:val="24"/>
                <w:shd w:fill="FFFFFF" w:val="clear"/>
                <w:lang w:eastAsia="en-US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Знакомит детей с основными эмоциями и чувствами человека, обозначает их словом. Рассматривает вместе с детьми картинки с изображением семьи, поощряет стремление детей узнавать членов семьи.</w:t>
            </w:r>
            <w:r>
              <w:rPr>
                <w:rFonts w:eastAsia="Calibri"/>
                <w:color w:val="333333"/>
                <w:sz w:val="24"/>
                <w:szCs w:val="24"/>
                <w:shd w:fill="FFFFFF" w:val="clear"/>
                <w:lang w:eastAsia="en-US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Поддерживает стремление детей выполнять элементарные правила поведения. Организует детей на участие в подвижных, музыкальных, сюжетных и хороводных играх,</w:t>
            </w:r>
          </w:p>
        </w:tc>
      </w:tr>
      <w:tr>
        <w:trPr/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Б.</w:t>
            </w:r>
            <w:r>
              <w:rPr>
                <w:color w:val="auto"/>
                <w:sz w:val="24"/>
                <w:szCs w:val="24"/>
              </w:rPr>
              <w:t xml:space="preserve"> От 2 лет до 3 лет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</w:t>
            </w:r>
            <w:r>
              <w:rPr>
                <w:color w:val="auto"/>
                <w:sz w:val="24"/>
                <w:szCs w:val="24"/>
              </w:rPr>
              <w:t xml:space="preserve">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внимании. Включает детей в игровые ситуации, поощряет проявление у ребёнка интереса к себе, желание участвовать в совместной деятельности, игре, развлечении; формирует элементарные представления ребёнка о себе, о близких людях; о ближайшем предметном окружении.</w:t>
            </w:r>
          </w:p>
        </w:tc>
      </w:tr>
      <w:tr>
        <w:trPr/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В.</w:t>
            </w:r>
            <w:r>
              <w:rPr>
                <w:color w:val="auto"/>
                <w:sz w:val="24"/>
                <w:szCs w:val="24"/>
              </w:rPr>
              <w:t xml:space="preserve"> От 3 лет до 4 лет.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</w:t>
            </w:r>
            <w:r>
              <w:rPr>
                <w:color w:val="auto"/>
                <w:sz w:val="24"/>
                <w:szCs w:val="24"/>
              </w:rPr>
              <w:t xml:space="preserve"> Формирует положительную самооценку, уверенность в своих силах. Обеспечивает включенность детей в детское сообщество, умение согласовывать взаимоотношения со сверстниками. 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</w:tc>
      </w:tr>
      <w:tr>
        <w:trPr/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shd w:fill="FFFFFF" w:val="clear"/>
                <w:lang w:eastAsia="en-US"/>
              </w:rPr>
              <w:t>От 4 лет до 5 лет.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4.</w:t>
            </w:r>
            <w:r>
              <w:rPr>
                <w:color w:val="auto"/>
                <w:sz w:val="24"/>
                <w:szCs w:val="24"/>
              </w:rPr>
              <w:t xml:space="preserve"> Создает условия для формирования у детей образа Я.</w:t>
            </w:r>
            <w:r>
              <w:rPr>
                <w:rFonts w:eastAsia="Calibri"/>
                <w:color w:val="333333"/>
                <w:sz w:val="24"/>
                <w:szCs w:val="24"/>
                <w:shd w:fill="FFFFFF" w:val="clear"/>
                <w:lang w:eastAsia="en-US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</w:tc>
      </w:tr>
      <w:tr>
        <w:trPr/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Д. От 5 лет до 6 лет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5.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ребёнка.</w:t>
            </w:r>
            <w:r>
              <w:rPr>
                <w:rFonts w:eastAsia="Calibri"/>
                <w:color w:val="333333"/>
                <w:sz w:val="24"/>
                <w:szCs w:val="24"/>
                <w:shd w:fill="FFFFFF" w:val="clear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Расширяет представления о правилах поведения в общественных местах; об обязанностях в группе.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ВОПРОСЫ НА УСТАНОВЛЕНИЕ ПОСЛЕДОВАТЕЛЬНОСТИ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81. Установите правильную последовательность стадий творческого процесса: 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Инкубация – временное отвлечение от задачи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Проверка – испытание и/ или реализация задачи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Подготовка – формулирование задачи, попытки ее решения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г. Озарение – появление интуитивного решения.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82. Расположите в правильной последовательности этапы сложного волевого процесса: 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Борьба мотивов и выбор возможности достижения цели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Осознание возможностей достижения цели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Появление мотивов, связанных с достижением цели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Принятие решения о возможных действиях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д. Осознание цели и стремление её достичь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е. Осуществление принятого решения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83. Расположите в правильной последовательности этапы развития мышления человека: 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Наглядно – образное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б. Словесно-логическое;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Наглядно – действенное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г. Абстрактно-логическое           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84. Расположите в правильной последовательности этапы развития внимания: 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Послепроизвольное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Непроизвольное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 Предвнимание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Произвольное                           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85. Расположите в порядке их появления личностные новообразования (дошкольный возраст, младший школьный возраст, подростковый возраст, юношеский возраст):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 Самоопределение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Чувство взрослости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Произвольность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г. Соподчинение мотивов</w:t>
      </w:r>
    </w:p>
    <w:p>
      <w:pPr>
        <w:pStyle w:val="Normal"/>
        <w:widowControl w:val="false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86. Формирование осознанности правил поведения дошкольника: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а. сознательное выполнение правил;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б. строгое выполнение знакомых правил;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в. выполнение правил по привычке;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г. требование выполнения правил другими детьми и взрослыми.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87. Определите последовательность возникновения ведущих видов деятельности в онтогенезе: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Эмоциональное общение                                  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Игра    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Интимно-личностное общение                              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Учебная деятельность                                     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д. Предметная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88. Установите последовательность формирования высших психических функций по Л.С. Выготскому: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а. Переходят во внутренний план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б. Формируются в совместной деятельности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в. Становятся внутренними психическими процессами ребенка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89. Выстройте систему педагогической деятельности в логической последовательности: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Планирование деятельности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Цель деятельности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Анализ результатов деятельности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г. Осуществление педагогического действия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90. Укажите последовательность этапов самостоятельной работы воспитанников: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Подготовительный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Исполнительский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Организационный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г. Контрольно-оценочный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91. Определите последовательность подготовки педагога к организации образовательной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деятельности детей: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Определение содержания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Выбор темы, определение цели и задач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Определение форм и методов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г. Определение видов деятельности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92. Установи последовательность построения траектории профессионального роста и профессионально-личностного самоопределения: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а. Осознание цели и предназначения своей собственной жизни, своего человеческого и профессионального призвания на основе осмысления ведущих философских концепций смысла жизни.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б. Овладения способами профессионально-личностного саморазвития и самосовершенствования.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в. Построения жизненных и профессиональных перспектив (целей, планов жизни и профессиональной деятельности, направлений профессионально-личностного самосовершенствования)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г. Разработка программы профессионально-личностного самосовершенствования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д. Соотнесение с данной моделью своих возможностей и потребностей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е. Реализация программы профессионально-личностного самосовершенствования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93. Установите последовательность этапов конфликта: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Затухание конфликта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Развитие конфликта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Урегулирование конфликта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Начало конфликта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д. Прекращение конфликта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е. Пик конфликта    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94. Установите последовательность этапов общения: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Принятие решения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Установление контакта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Выход из контакта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Ориентация в ситуации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д. Обсуждение вопроса, проблемы          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95. Установите последовательность в модели коммуникативного процесса: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Реципиент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Канал связи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Эффективность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Коммуникатор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д. Сообщение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96. Установите последовательность в процессе активного слушания: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Понимание информации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Анализ информации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Сосредоточение (внимания)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Запоминание и сохранение информации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д. Реагирование на информацию    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97. Установите правильную последовательность действий при проведении метода упражнения в воспитании: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а. Постановка задачи.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Демонстрация образца,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в. Выработка четкой программы.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г. Повседневное использование.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д. Закрепление действий, анализ и оценка результатов,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е. Пробное выполнение действий, их корректировка.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98. Восстановите логическую последовательность содержания образовательной</w:t>
      </w:r>
      <w:r>
        <w:rPr>
          <w:bCs/>
          <w:sz w:val="24"/>
          <w:szCs w:val="24"/>
        </w:rPr>
        <w:t xml:space="preserve"> деятельности в области формирования основ гражданственности и патриотизма у дошкольников (от 3 лет до 4 лет, от 4 до 5, от 5 до 6, от 6 лет до 7 лет):</w:t>
      </w:r>
    </w:p>
    <w:p>
      <w:pPr>
        <w:pStyle w:val="Normal"/>
        <w:widowControl w:val="false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а. Воспитывает уважительное отношение к нашей Родине - России. Продолжает знакомить с государственной символикой Российской Федерации. Обогащает представления детей о государственных праздниках.</w:t>
      </w:r>
      <w:r>
        <w:rPr>
          <w:rFonts w:eastAsia="Calibri"/>
          <w:color w:val="333333"/>
          <w:sz w:val="24"/>
          <w:szCs w:val="24"/>
          <w:shd w:fill="FFFFFF" w:val="clear"/>
          <w:lang w:eastAsia="en-US"/>
        </w:rPr>
        <w:t xml:space="preserve"> </w:t>
      </w:r>
      <w:r>
        <w:rPr>
          <w:bCs/>
          <w:sz w:val="24"/>
          <w:szCs w:val="24"/>
        </w:rPr>
        <w:t>Знакомит с основными достопримечательностями населенного пункта, развивает интерес детей к их посещению с родителями.</w:t>
      </w:r>
    </w:p>
    <w:p>
      <w:pPr>
        <w:pStyle w:val="Normal"/>
        <w:widowControl w:val="false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б.</w:t>
      </w:r>
      <w:r>
        <w:rPr>
          <w:rFonts w:eastAsia="Calibri"/>
          <w:color w:val="333333"/>
          <w:sz w:val="24"/>
          <w:szCs w:val="24"/>
          <w:shd w:fill="FFFFFF" w:val="clear"/>
          <w:lang w:eastAsia="en-US"/>
        </w:rPr>
        <w:t xml:space="preserve"> </w:t>
      </w:r>
      <w:r>
        <w:rPr>
          <w:bCs/>
          <w:sz w:val="24"/>
          <w:szCs w:val="24"/>
        </w:rPr>
        <w:t>Знакомит детей с признаками и характеристиками государства.</w:t>
      </w:r>
      <w:r>
        <w:rPr>
          <w:rFonts w:eastAsia="Calibri"/>
          <w:color w:val="333333"/>
          <w:sz w:val="24"/>
          <w:szCs w:val="24"/>
          <w:shd w:fill="FFFFFF" w:val="clear"/>
          <w:lang w:eastAsia="en-US"/>
        </w:rPr>
        <w:t xml:space="preserve"> </w:t>
      </w:r>
      <w:r>
        <w:rPr>
          <w:bCs/>
          <w:sz w:val="24"/>
          <w:szCs w:val="24"/>
        </w:rPr>
        <w:t>Расширяет представления о столице России и об административном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символики. Способствует проявлению активной деятельностной позиции детей: непосредственное познание достопримечательностей родного населенного пункта.</w:t>
      </w:r>
    </w:p>
    <w:p>
      <w:pPr>
        <w:pStyle w:val="Normal"/>
        <w:widowControl w:val="false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в.</w:t>
      </w:r>
      <w:r>
        <w:rPr>
          <w:rFonts w:eastAsia="Calibri"/>
          <w:color w:val="333333"/>
          <w:sz w:val="24"/>
          <w:szCs w:val="24"/>
          <w:shd w:fill="FFFFFF" w:val="clear"/>
          <w:lang w:eastAsia="en-US"/>
        </w:rPr>
        <w:t xml:space="preserve"> </w:t>
      </w:r>
      <w:r>
        <w:rPr>
          <w:bCs/>
          <w:sz w:val="24"/>
          <w:szCs w:val="24"/>
        </w:rPr>
        <w:t>Обогащает представления детей о том, что Россия - большая многонациональная страна, воспитывает уважение к людям разных национальностей, их культуре. Знакомит детей с яркими биографическими фактами, поступками героев Отечества. поддерживает любознательность по отношению к родному краю; интерес, почему именно так устроен населенный пункт.</w:t>
      </w:r>
    </w:p>
    <w:p>
      <w:pPr>
        <w:pStyle w:val="Normal"/>
        <w:widowControl w:val="false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г.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ДОО. Демонстрирует эмоциональную отзывчивость на красоту родного края, восхищается природными явлениями.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>99. Восстановите логическую последовательность технологии подготовки и проведения воспитательного мероприятия: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а. Проведение воспитательного мероприятия.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б. Выбор форм воспитательной работы, определение названия воспитательного мероприятия.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в. Педагогический анализ.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г. Предварительная подготовка.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д. Определение цели и задач воспитания.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е. Создание психологического настроя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100. Установите последовательность элементов структуры творческого занятия: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Демонстрация результатов творческой деятельности, рефлексия собственных действий по решению задач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Постановка целей и задач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Создание образовательной ситуации, мотивирующей детей к творческой деятельности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г. Выполнение творческой работы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9" w:top="1134" w:footer="709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Microsoft Sans Serif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/>
    </w:pPr>
    <w:r>
      <w:rPr/>
    </w:r>
  </w:p>
  <w:p>
    <w:pPr>
      <w:pStyle w:val="Style33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15254666"/>
    </w:sdtPr>
    <w:sdtContent>
      <w:p>
        <w:pPr>
          <w:pStyle w:val="Style31"/>
          <w:spacing w:before="0" w:after="20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 PAGE 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18</w:t>
        </w:r>
        <w:r>
          <w:rPr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uiPriority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0"/>
      <w:outlineLvl w:val="0"/>
    </w:pPr>
    <w:rPr>
      <w:rFonts w:ascii="Cambria" w:hAnsi="Cambria"/>
      <w:b/>
      <w:color w:val="365F91"/>
    </w:rPr>
  </w:style>
  <w:style w:type="paragraph" w:styleId="2">
    <w:name w:val="Heading 2"/>
    <w:next w:val="Normal"/>
    <w:link w:val="20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0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0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0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sz w:val="28"/>
    </w:rPr>
  </w:style>
  <w:style w:type="character" w:styleId="21" w:customStyle="1">
    <w:name w:val="Оглавление 2 Знак"/>
    <w:link w:val="21"/>
    <w:qFormat/>
    <w:rPr>
      <w:rFonts w:ascii="XO Thames" w:hAnsi="XO Thames"/>
      <w:sz w:val="28"/>
    </w:rPr>
  </w:style>
  <w:style w:type="character" w:styleId="41" w:customStyle="1">
    <w:name w:val="Оглавление 4 Знак"/>
    <w:link w:val="41"/>
    <w:qFormat/>
    <w:rPr>
      <w:rFonts w:ascii="XO Thames" w:hAnsi="XO Thames"/>
      <w:sz w:val="28"/>
    </w:rPr>
  </w:style>
  <w:style w:type="character" w:styleId="6" w:customStyle="1">
    <w:name w:val="Оглавление 6 Знак"/>
    <w:link w:val="6"/>
    <w:qFormat/>
    <w:rPr>
      <w:rFonts w:ascii="XO Thames" w:hAnsi="XO Thames"/>
      <w:sz w:val="28"/>
    </w:rPr>
  </w:style>
  <w:style w:type="character" w:styleId="7" w:customStyle="1">
    <w:name w:val="Оглавление 7 Знак"/>
    <w:link w:val="7"/>
    <w:qFormat/>
    <w:rPr>
      <w:rFonts w:ascii="XO Thames" w:hAnsi="XO Thames"/>
      <w:sz w:val="28"/>
    </w:rPr>
  </w:style>
  <w:style w:type="character" w:styleId="Style9" w:customStyle="1">
    <w:name w:val="Тема примечания Знак"/>
    <w:basedOn w:val="Style11"/>
    <w:link w:val="a3"/>
    <w:qFormat/>
    <w:rPr>
      <w:b/>
      <w:sz w:val="20"/>
    </w:rPr>
  </w:style>
  <w:style w:type="character" w:styleId="Style10" w:customStyle="1">
    <w:name w:val="Абзац списка Знак"/>
    <w:basedOn w:val="11"/>
    <w:link w:val="a7"/>
    <w:qFormat/>
    <w:rPr>
      <w:sz w:val="24"/>
    </w:rPr>
  </w:style>
  <w:style w:type="character" w:styleId="Annotationreference">
    <w:name w:val="annotation reference"/>
    <w:link w:val="12"/>
    <w:qFormat/>
    <w:rPr>
      <w:sz w:val="16"/>
    </w:rPr>
  </w:style>
  <w:style w:type="character" w:styleId="31" w:customStyle="1">
    <w:name w:val="Заголовок 3 Знак"/>
    <w:link w:val="3"/>
    <w:qFormat/>
    <w:rPr>
      <w:rFonts w:ascii="XO Thames" w:hAnsi="XO Thames"/>
      <w:b/>
      <w:sz w:val="26"/>
    </w:rPr>
  </w:style>
  <w:style w:type="character" w:styleId="Style11" w:customStyle="1">
    <w:name w:val="Текст примечания Знак"/>
    <w:basedOn w:val="11"/>
    <w:link w:val="a4"/>
    <w:qFormat/>
    <w:rPr>
      <w:sz w:val="20"/>
    </w:rPr>
  </w:style>
  <w:style w:type="character" w:styleId="Style16" w:customStyle="1">
    <w:name w:val="Style16"/>
    <w:basedOn w:val="11"/>
    <w:link w:val="Style16"/>
    <w:qFormat/>
    <w:rPr>
      <w:rFonts w:ascii="Segoe UI" w:hAnsi="Segoe UI"/>
      <w:sz w:val="24"/>
    </w:rPr>
  </w:style>
  <w:style w:type="character" w:styleId="Style12" w:customStyle="1">
    <w:name w:val="Текст выноски Знак"/>
    <w:basedOn w:val="11"/>
    <w:link w:val="aa"/>
    <w:uiPriority w:val="99"/>
    <w:qFormat/>
    <w:rPr>
      <w:rFonts w:ascii="Tahoma" w:hAnsi="Tahoma"/>
      <w:sz w:val="16"/>
    </w:rPr>
  </w:style>
  <w:style w:type="character" w:styleId="13" w:customStyle="1">
    <w:name w:val="Основной текст (13)"/>
    <w:basedOn w:val="11"/>
    <w:link w:val="13"/>
    <w:qFormat/>
    <w:rPr>
      <w:sz w:val="27"/>
    </w:rPr>
  </w:style>
  <w:style w:type="character" w:styleId="FontStyle11" w:customStyle="1">
    <w:name w:val="Font Style11"/>
    <w:link w:val="FontStyle11"/>
    <w:qFormat/>
    <w:rPr>
      <w:rFonts w:ascii="Times New Roman" w:hAnsi="Times New Roman"/>
      <w:sz w:val="22"/>
    </w:rPr>
  </w:style>
  <w:style w:type="character" w:styleId="Style13">
    <w:name w:val="Привязка сноски"/>
    <w:rPr>
      <w:vertAlign w:val="superscript"/>
    </w:rPr>
  </w:style>
  <w:style w:type="character" w:styleId="FootnoteCharacters">
    <w:name w:val="Footnote Characters"/>
    <w:link w:val="14"/>
    <w:qFormat/>
    <w:rPr>
      <w:vertAlign w:val="superscript"/>
    </w:rPr>
  </w:style>
  <w:style w:type="character" w:styleId="Style14" w:customStyle="1">
    <w:name w:val="Верхний колонтитул Знак"/>
    <w:basedOn w:val="11"/>
    <w:link w:val="ad"/>
    <w:qFormat/>
    <w:rPr>
      <w:sz w:val="28"/>
    </w:rPr>
  </w:style>
  <w:style w:type="character" w:styleId="Style15" w:customStyle="1">
    <w:name w:val="Стиль"/>
    <w:link w:val="af"/>
    <w:qFormat/>
    <w:rPr>
      <w:rFonts w:ascii="Arial" w:hAnsi="Arial"/>
      <w:sz w:val="24"/>
    </w:rPr>
  </w:style>
  <w:style w:type="character" w:styleId="32" w:customStyle="1">
    <w:name w:val="Оглавление 3 Знак"/>
    <w:link w:val="31"/>
    <w:qFormat/>
    <w:rPr>
      <w:rFonts w:ascii="XO Thames" w:hAnsi="XO Thames"/>
      <w:sz w:val="28"/>
    </w:rPr>
  </w:style>
  <w:style w:type="character" w:styleId="Style17" w:customStyle="1">
    <w:name w:val="Нижний колонтитул Знак"/>
    <w:basedOn w:val="11"/>
    <w:link w:val="af1"/>
    <w:qFormat/>
    <w:rPr>
      <w:sz w:val="28"/>
    </w:rPr>
  </w:style>
  <w:style w:type="character" w:styleId="ConsPlusTitle" w:customStyle="1">
    <w:name w:val="ConsPlusTitle"/>
    <w:link w:val="ConsPlusTitle"/>
    <w:qFormat/>
    <w:rPr>
      <w:rFonts w:ascii="Calibri" w:hAnsi="Calibri"/>
      <w:b/>
      <w:sz w:val="22"/>
    </w:rPr>
  </w:style>
  <w:style w:type="character" w:styleId="22" w:customStyle="1">
    <w:name w:val="Основной текст (2)"/>
    <w:basedOn w:val="11"/>
    <w:link w:val="23"/>
    <w:qFormat/>
    <w:rPr>
      <w:sz w:val="16"/>
    </w:rPr>
  </w:style>
  <w:style w:type="character" w:styleId="51" w:customStyle="1">
    <w:name w:val="Заголовок 5 Знак"/>
    <w:link w:val="5"/>
    <w:qFormat/>
    <w:rPr>
      <w:rFonts w:ascii="XO Thames" w:hAnsi="XO Thames"/>
      <w:b/>
      <w:sz w:val="22"/>
    </w:rPr>
  </w:style>
  <w:style w:type="character" w:styleId="Style41" w:customStyle="1">
    <w:name w:val="Style4"/>
    <w:basedOn w:val="11"/>
    <w:link w:val="Style4"/>
    <w:qFormat/>
    <w:rPr>
      <w:sz w:val="24"/>
    </w:rPr>
  </w:style>
  <w:style w:type="character" w:styleId="12" w:customStyle="1">
    <w:name w:val="Заголовок 1 Знак"/>
    <w:basedOn w:val="11"/>
    <w:link w:val="10"/>
    <w:qFormat/>
    <w:rPr>
      <w:rFonts w:ascii="Cambria" w:hAnsi="Cambria"/>
      <w:b/>
      <w:color w:val="365F91"/>
      <w:sz w:val="28"/>
    </w:rPr>
  </w:style>
  <w:style w:type="character" w:styleId="FontStyle18" w:customStyle="1">
    <w:name w:val="Font Style18"/>
    <w:link w:val="FontStyle18"/>
    <w:qFormat/>
    <w:rPr>
      <w:rFonts w:ascii="Times New Roman" w:hAnsi="Times New Roman"/>
      <w:sz w:val="22"/>
    </w:rPr>
  </w:style>
  <w:style w:type="character" w:styleId="14" w:customStyle="1">
    <w:name w:val="Заголовок №1"/>
    <w:basedOn w:val="11"/>
    <w:link w:val="15"/>
    <w:qFormat/>
    <w:rPr>
      <w:sz w:val="27"/>
    </w:rPr>
  </w:style>
  <w:style w:type="character" w:styleId="15" w:customStyle="1">
    <w:name w:val="Основной текст1"/>
    <w:basedOn w:val="11"/>
    <w:link w:val="17"/>
    <w:qFormat/>
    <w:rPr>
      <w:sz w:val="27"/>
    </w:rPr>
  </w:style>
  <w:style w:type="character" w:styleId="Style18">
    <w:name w:val="Интернет-ссылка"/>
    <w:link w:val="19"/>
    <w:rPr>
      <w:color w:val="0000FF"/>
      <w:u w:val="single"/>
    </w:rPr>
  </w:style>
  <w:style w:type="character" w:styleId="Footnote" w:customStyle="1">
    <w:name w:val="Footnote"/>
    <w:basedOn w:val="11"/>
    <w:link w:val="Footnote"/>
    <w:qFormat/>
    <w:rPr>
      <w:sz w:val="20"/>
    </w:rPr>
  </w:style>
  <w:style w:type="character" w:styleId="16" w:customStyle="1">
    <w:name w:val="Оглавление 1 Знак"/>
    <w:link w:val="1a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"/>
    <w:qFormat/>
    <w:rPr>
      <w:rFonts w:ascii="XO Thames" w:hAnsi="XO Thames"/>
      <w:sz w:val="20"/>
    </w:rPr>
  </w:style>
  <w:style w:type="character" w:styleId="Appleconvertedspace" w:customStyle="1">
    <w:name w:val="apple-converted-space"/>
    <w:link w:val="apple-converted-space"/>
    <w:qFormat/>
    <w:rPr/>
  </w:style>
  <w:style w:type="character" w:styleId="9" w:customStyle="1">
    <w:name w:val="Оглавление 9 Знак"/>
    <w:link w:val="9"/>
    <w:qFormat/>
    <w:rPr>
      <w:rFonts w:ascii="XO Thames" w:hAnsi="XO Thames"/>
      <w:sz w:val="28"/>
    </w:rPr>
  </w:style>
  <w:style w:type="character" w:styleId="Strong">
    <w:name w:val="Strong"/>
    <w:link w:val="1c"/>
    <w:qFormat/>
    <w:rPr>
      <w:b/>
    </w:rPr>
  </w:style>
  <w:style w:type="character" w:styleId="ConsPlusNormal" w:customStyle="1">
    <w:name w:val="ConsPlusNormal"/>
    <w:link w:val="ConsPlusNormal"/>
    <w:qFormat/>
    <w:rPr>
      <w:rFonts w:ascii="Arial" w:hAnsi="Arial"/>
    </w:rPr>
  </w:style>
  <w:style w:type="character" w:styleId="Style19">
    <w:name w:val="Выделение"/>
    <w:link w:val="1d"/>
    <w:qFormat/>
    <w:rPr>
      <w:i/>
    </w:rPr>
  </w:style>
  <w:style w:type="character" w:styleId="8" w:customStyle="1">
    <w:name w:val="Оглавление 8 Знак"/>
    <w:link w:val="8"/>
    <w:qFormat/>
    <w:rPr>
      <w:rFonts w:ascii="XO Thames" w:hAnsi="XO Thames"/>
      <w:sz w:val="28"/>
    </w:rPr>
  </w:style>
  <w:style w:type="character" w:styleId="FontStyle35" w:customStyle="1">
    <w:name w:val="Font Style35"/>
    <w:link w:val="FontStyle35"/>
    <w:qFormat/>
    <w:rPr>
      <w:rFonts w:ascii="Segoe UI" w:hAnsi="Segoe UI"/>
      <w:sz w:val="20"/>
    </w:rPr>
  </w:style>
  <w:style w:type="character" w:styleId="Style20" w:customStyle="1">
    <w:name w:val="Основной текст с отступом Знак"/>
    <w:basedOn w:val="11"/>
    <w:link w:val="af6"/>
    <w:qFormat/>
    <w:rPr>
      <w:sz w:val="28"/>
    </w:rPr>
  </w:style>
  <w:style w:type="character" w:styleId="Blk" w:customStyle="1">
    <w:name w:val="blk"/>
    <w:basedOn w:val="DefaultParagraphFont"/>
    <w:link w:val="blk"/>
    <w:qFormat/>
    <w:rPr/>
  </w:style>
  <w:style w:type="character" w:styleId="52" w:customStyle="1">
    <w:name w:val="Оглавление 5 Знак"/>
    <w:link w:val="51"/>
    <w:qFormat/>
    <w:rPr>
      <w:rFonts w:ascii="XO Thames" w:hAnsi="XO Thames"/>
      <w:sz w:val="28"/>
    </w:rPr>
  </w:style>
  <w:style w:type="character" w:styleId="Style21" w:customStyle="1">
    <w:name w:val="Подзаголовок Знак"/>
    <w:link w:val="af8"/>
    <w:qFormat/>
    <w:rPr>
      <w:rFonts w:ascii="XO Thames" w:hAnsi="XO Thames"/>
      <w:i/>
      <w:sz w:val="24"/>
    </w:rPr>
  </w:style>
  <w:style w:type="character" w:styleId="Epm" w:customStyle="1">
    <w:name w:val="epm"/>
    <w:basedOn w:val="DefaultParagraphFont"/>
    <w:link w:val="epm"/>
    <w:qFormat/>
    <w:rPr/>
  </w:style>
  <w:style w:type="character" w:styleId="HTML" w:customStyle="1">
    <w:name w:val="Адрес HTML Знак"/>
    <w:basedOn w:val="11"/>
    <w:link w:val="HTML"/>
    <w:qFormat/>
    <w:rPr>
      <w:i/>
      <w:sz w:val="24"/>
    </w:rPr>
  </w:style>
  <w:style w:type="character" w:styleId="Toc10" w:customStyle="1">
    <w:name w:val="toc 10"/>
    <w:link w:val="toc10"/>
    <w:qFormat/>
    <w:rPr>
      <w:rFonts w:ascii="XO Thames" w:hAnsi="XO Thames"/>
      <w:sz w:val="28"/>
    </w:rPr>
  </w:style>
  <w:style w:type="character" w:styleId="Style22" w:customStyle="1">
    <w:name w:val="Без интервала Знак"/>
    <w:link w:val="afa"/>
    <w:qFormat/>
    <w:rPr>
      <w:rFonts w:ascii="Microsoft Sans Serif" w:hAnsi="Microsoft Sans Serif"/>
      <w:color w:val="000000"/>
      <w:sz w:val="24"/>
    </w:rPr>
  </w:style>
  <w:style w:type="character" w:styleId="Style23" w:customStyle="1">
    <w:name w:val="Заголовок Знак"/>
    <w:link w:val="afc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link w:val="4"/>
    <w:qFormat/>
    <w:rPr>
      <w:rFonts w:ascii="XO Thames" w:hAnsi="XO Thames"/>
      <w:b/>
      <w:sz w:val="24"/>
    </w:rPr>
  </w:style>
  <w:style w:type="character" w:styleId="Style24" w:customStyle="1">
    <w:name w:val="Обычный (Интернет) Знак"/>
    <w:basedOn w:val="11"/>
    <w:link w:val="afe"/>
    <w:qFormat/>
    <w:rPr>
      <w:sz w:val="24"/>
    </w:rPr>
  </w:style>
  <w:style w:type="character" w:styleId="23" w:customStyle="1">
    <w:name w:val="Заголовок 2 Знак"/>
    <w:link w:val="2"/>
    <w:qFormat/>
    <w:rPr>
      <w:rFonts w:ascii="XO Thames" w:hAnsi="XO Thames"/>
      <w:b/>
      <w:sz w:val="28"/>
    </w:rPr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6">
    <w:name w:val="Body Text"/>
    <w:basedOn w:val="Normal"/>
    <w:pPr>
      <w:spacing w:lineRule="auto" w:line="276" w:before="0" w:after="140"/>
    </w:pPr>
    <w:rPr/>
  </w:style>
  <w:style w:type="paragraph" w:styleId="Style27">
    <w:name w:val="List"/>
    <w:basedOn w:val="Style26"/>
    <w:pPr/>
    <w:rPr>
      <w:rFonts w:cs="Droid Sans Devanagari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Droid Sans Devanagari"/>
    </w:rPr>
  </w:style>
  <w:style w:type="paragraph" w:styleId="24">
    <w:name w:val="TOC 2"/>
    <w:next w:val="Normal"/>
    <w:link w:val="22"/>
    <w:uiPriority w:val="39"/>
    <w:pPr>
      <w:widowControl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2"/>
    <w:uiPriority w:val="39"/>
    <w:pPr>
      <w:widowControl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0"/>
    <w:uiPriority w:val="39"/>
    <w:pPr>
      <w:widowControl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0"/>
    <w:uiPriority w:val="39"/>
    <w:pPr>
      <w:widowControl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Annotationsubject">
    <w:name w:val="annotation subject"/>
    <w:basedOn w:val="Annotationtext"/>
    <w:next w:val="Annotationtext"/>
    <w:link w:val="a5"/>
    <w:qFormat/>
    <w:pPr/>
    <w:rPr>
      <w:b/>
    </w:rPr>
  </w:style>
  <w:style w:type="paragraph" w:styleId="ListParagraph">
    <w:name w:val="List Paragraph"/>
    <w:basedOn w:val="Normal"/>
    <w:link w:val="a8"/>
    <w:uiPriority w:val="34"/>
    <w:qFormat/>
    <w:pPr>
      <w:spacing w:before="0" w:after="200"/>
      <w:ind w:left="720" w:hanging="0"/>
      <w:contextualSpacing/>
      <w:jc w:val="both"/>
    </w:pPr>
    <w:rPr>
      <w:sz w:val="24"/>
    </w:rPr>
  </w:style>
  <w:style w:type="paragraph" w:styleId="17" w:customStyle="1">
    <w:name w:val="Знак примечания1"/>
    <w:link w:val="a9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Annotationtext">
    <w:name w:val="annotation text"/>
    <w:basedOn w:val="Normal"/>
    <w:link w:val="a6"/>
    <w:qFormat/>
    <w:pPr/>
    <w:rPr>
      <w:sz w:val="20"/>
    </w:rPr>
  </w:style>
  <w:style w:type="paragraph" w:styleId="Style161" w:customStyle="1">
    <w:name w:val="Style16"/>
    <w:basedOn w:val="Normal"/>
    <w:link w:val="Style160"/>
    <w:qFormat/>
    <w:pPr>
      <w:widowControl w:val="false"/>
      <w:spacing w:lineRule="auto" w:line="240" w:before="0" w:after="0"/>
    </w:pPr>
    <w:rPr>
      <w:rFonts w:ascii="Segoe UI" w:hAnsi="Segoe UI"/>
      <w:sz w:val="24"/>
    </w:rPr>
  </w:style>
  <w:style w:type="paragraph" w:styleId="BalloonText">
    <w:name w:val="Balloon Text"/>
    <w:basedOn w:val="Normal"/>
    <w:link w:val="ab"/>
    <w:uiPriority w:val="99"/>
    <w:qFormat/>
    <w:pPr>
      <w:spacing w:lineRule="auto" w:line="240" w:before="0" w:after="0"/>
    </w:pPr>
    <w:rPr>
      <w:rFonts w:ascii="Tahoma" w:hAnsi="Tahoma"/>
      <w:sz w:val="16"/>
    </w:rPr>
  </w:style>
  <w:style w:type="paragraph" w:styleId="131" w:customStyle="1">
    <w:name w:val="Основной текст (13)"/>
    <w:basedOn w:val="Normal"/>
    <w:link w:val="130"/>
    <w:qFormat/>
    <w:pPr>
      <w:spacing w:lineRule="atLeast" w:line="240" w:before="180" w:after="420"/>
    </w:pPr>
    <w:rPr>
      <w:sz w:val="27"/>
    </w:rPr>
  </w:style>
  <w:style w:type="paragraph" w:styleId="FontStyle111" w:customStyle="1">
    <w:name w:val="Font Style11"/>
    <w:link w:val="FontStyle110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8" w:customStyle="1">
    <w:name w:val="Знак сноски1"/>
    <w:link w:val="ac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Style30" w:customStyle="1">
    <w:name w:val="Верхний и нижний колонтитулы"/>
    <w:link w:val="HeaderandFooter0"/>
    <w:qFormat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1">
    <w:name w:val="Header"/>
    <w:basedOn w:val="Normal"/>
    <w:link w:val="a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2" w:customStyle="1">
    <w:name w:val="Стиль"/>
    <w:link w:val="af0"/>
    <w:qFormat/>
    <w:pPr>
      <w:widowControl w:val="fals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pPr>
      <w:widowControl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3">
    <w:name w:val="Footer"/>
    <w:basedOn w:val="Normal"/>
    <w:link w:val="af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1" w:customStyle="1">
    <w:name w:val="ConsPlusTitle"/>
    <w:link w:val="ConsPlusTitle0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25" w:customStyle="1">
    <w:name w:val="Основной текст (2)"/>
    <w:basedOn w:val="Normal"/>
    <w:link w:val="24"/>
    <w:qFormat/>
    <w:pPr>
      <w:spacing w:lineRule="atLeast" w:line="240" w:before="0" w:after="0"/>
      <w:ind w:left="460" w:hanging="460"/>
    </w:pPr>
    <w:rPr>
      <w:sz w:val="16"/>
    </w:rPr>
  </w:style>
  <w:style w:type="paragraph" w:styleId="Style42" w:customStyle="1">
    <w:name w:val="Style4"/>
    <w:basedOn w:val="Normal"/>
    <w:link w:val="Style40"/>
    <w:qFormat/>
    <w:pPr>
      <w:widowControl w:val="false"/>
      <w:spacing w:lineRule="auto" w:line="240" w:before="0" w:after="0"/>
    </w:pPr>
    <w:rPr>
      <w:sz w:val="24"/>
    </w:rPr>
  </w:style>
  <w:style w:type="paragraph" w:styleId="FontStyle181" w:customStyle="1">
    <w:name w:val="Font Style18"/>
    <w:link w:val="FontStyle180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9" w:customStyle="1">
    <w:name w:val="Заголовок №1"/>
    <w:basedOn w:val="Normal"/>
    <w:link w:val="16"/>
    <w:qFormat/>
    <w:pPr>
      <w:spacing w:lineRule="atLeast" w:line="240" w:before="480" w:after="240"/>
      <w:jc w:val="center"/>
      <w:outlineLvl w:val="0"/>
    </w:pPr>
    <w:rPr>
      <w:sz w:val="27"/>
    </w:rPr>
  </w:style>
  <w:style w:type="paragraph" w:styleId="110" w:customStyle="1">
    <w:name w:val="Основной текст1"/>
    <w:basedOn w:val="Normal"/>
    <w:link w:val="18"/>
    <w:qFormat/>
    <w:pPr>
      <w:spacing w:lineRule="exact" w:line="475" w:before="240" w:after="0"/>
      <w:jc w:val="both"/>
    </w:pPr>
    <w:rPr>
      <w:sz w:val="27"/>
    </w:rPr>
  </w:style>
  <w:style w:type="paragraph" w:styleId="111" w:customStyle="1">
    <w:name w:val="Гиперссылка1"/>
    <w:link w:val="af3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link w:val="Footnote0"/>
    <w:qFormat/>
    <w:pPr/>
    <w:rPr>
      <w:sz w:val="20"/>
    </w:rPr>
  </w:style>
  <w:style w:type="paragraph" w:styleId="112">
    <w:name w:val="TOC 1"/>
    <w:next w:val="Normal"/>
    <w:link w:val="1b"/>
    <w:uiPriority w:val="39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Appleconvertedspace1" w:customStyle="1">
    <w:name w:val="apple-converted-space"/>
    <w:link w:val="apple-converted-space0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0"/>
    <w:uiPriority w:val="39"/>
    <w:pPr>
      <w:widowControl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3" w:customStyle="1">
    <w:name w:val="Строгий1"/>
    <w:link w:val="af4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pPr>
      <w:widowControl w:val="fals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4" w:customStyle="1">
    <w:name w:val="Выделение1"/>
    <w:link w:val="af5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0"/>
      <w:szCs w:val="20"/>
      <w:lang w:val="ru-RU" w:eastAsia="ru-RU" w:bidi="ar-SA"/>
    </w:rPr>
  </w:style>
  <w:style w:type="paragraph" w:styleId="81">
    <w:name w:val="TOC 8"/>
    <w:next w:val="Normal"/>
    <w:link w:val="80"/>
    <w:uiPriority w:val="39"/>
    <w:pPr>
      <w:widowControl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FontStyle351" w:customStyle="1">
    <w:name w:val="Font Style35"/>
    <w:link w:val="FontStyle350"/>
    <w:qFormat/>
    <w:pPr>
      <w:widowControl/>
      <w:bidi w:val="0"/>
      <w:spacing w:before="0" w:after="0"/>
      <w:jc w:val="left"/>
    </w:pPr>
    <w:rPr>
      <w:rFonts w:ascii="Segoe UI" w:hAnsi="Segoe U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4">
    <w:name w:val="Body Text Indent"/>
    <w:basedOn w:val="Normal"/>
    <w:link w:val="af7"/>
    <w:pPr>
      <w:spacing w:lineRule="auto" w:line="240" w:before="0" w:after="0"/>
      <w:ind w:left="75" w:hanging="0"/>
      <w:jc w:val="both"/>
    </w:pPr>
    <w:rPr/>
  </w:style>
  <w:style w:type="paragraph" w:styleId="Blk1" w:customStyle="1">
    <w:name w:val="blk"/>
    <w:basedOn w:val="115"/>
    <w:link w:val="blk0"/>
    <w:qFormat/>
    <w:pPr/>
    <w:rPr/>
  </w:style>
  <w:style w:type="paragraph" w:styleId="53">
    <w:name w:val="TOC 5"/>
    <w:next w:val="Normal"/>
    <w:link w:val="52"/>
    <w:uiPriority w:val="39"/>
    <w:pPr>
      <w:widowControl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5" w:customStyle="1">
    <w:name w:val="Основной шрифт абзаца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5">
    <w:name w:val="Subtitle"/>
    <w:next w:val="Normal"/>
    <w:link w:val="af9"/>
    <w:uiPriority w:val="11"/>
    <w:qFormat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Epm1" w:customStyle="1">
    <w:name w:val="epm"/>
    <w:basedOn w:val="115"/>
    <w:link w:val="epm0"/>
    <w:qFormat/>
    <w:pPr/>
    <w:rPr/>
  </w:style>
  <w:style w:type="paragraph" w:styleId="HTMLAddress">
    <w:name w:val="HTML Address"/>
    <w:basedOn w:val="Normal"/>
    <w:link w:val="HTML0"/>
    <w:qFormat/>
    <w:pPr>
      <w:spacing w:lineRule="auto" w:line="240" w:before="0" w:after="0"/>
    </w:pPr>
    <w:rPr>
      <w:i/>
      <w:sz w:val="24"/>
    </w:rPr>
  </w:style>
  <w:style w:type="paragraph" w:styleId="Toc101" w:customStyle="1">
    <w:name w:val="toc 10"/>
    <w:next w:val="Normal"/>
    <w:link w:val="toc100"/>
    <w:uiPriority w:val="39"/>
    <w:qFormat/>
    <w:pPr>
      <w:widowControl/>
      <w:bidi w:val="0"/>
      <w:spacing w:before="0" w:after="0"/>
      <w:ind w:left="1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NoSpacing">
    <w:name w:val="No Spacing"/>
    <w:link w:val="afb"/>
    <w:qFormat/>
    <w:pPr>
      <w:widowControl/>
      <w:bidi w:val="0"/>
      <w:spacing w:before="0" w:after="0"/>
      <w:jc w:val="left"/>
    </w:pPr>
    <w:rPr>
      <w:rFonts w:ascii="Microsoft Sans Serif" w:hAnsi="Microsoft Sans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36">
    <w:name w:val="Title"/>
    <w:next w:val="Normal"/>
    <w:link w:val="afd"/>
    <w:uiPriority w:val="10"/>
    <w:qFormat/>
    <w:pPr>
      <w:widowControl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NormalWeb">
    <w:name w:val="Normal (Web)"/>
    <w:basedOn w:val="Normal"/>
    <w:link w:val="aff"/>
    <w:qFormat/>
    <w:pPr>
      <w:spacing w:lineRule="auto" w:line="240" w:beforeAutospacing="1" w:afterAutospacing="1"/>
    </w:pPr>
    <w:rPr>
      <w:sz w:val="24"/>
    </w:rPr>
  </w:style>
  <w:style w:type="paragraph" w:styleId="Style3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16" w:customStyle="1">
    <w:name w:val="Нет списка1"/>
    <w:uiPriority w:val="99"/>
    <w:semiHidden/>
    <w:unhideWhenUsed/>
    <w:qFormat/>
    <w:rsid w:val="00b72414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f0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3">
    <w:name w:val="Сетка таблицы5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f">
    <w:name w:val="Сетка таблицы1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">
    <w:name w:val="Сетка таблицы4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5">
    <w:name w:val="Сетка таблицы2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rsid w:val="00b72414"/>
    <w:rPr>
      <w:sz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1"/>
    <w:uiPriority w:val="39"/>
    <w:rsid w:val="00b72414"/>
    <w:rPr>
      <w:color w:va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Application>LibreOffice/7.0.6.2$Linux_X86_64 LibreOffice_project/00$Build-2</Application>
  <AppVersion>15.0000</AppVersion>
  <Pages>18</Pages>
  <Words>4220</Words>
  <Characters>30464</Characters>
  <CharactersWithSpaces>34542</CharactersWithSpaces>
  <Paragraphs>622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2024-01-17T13:37:00Z</dcterms:created>
  <dc:creator/>
  <dc:description/>
  <dc:language>ru-RU</dc:language>
  <cp:lastModifiedBy/>
  <dcterms:modified xsi:type="dcterms:W3CDTF">2024-03-18T15:47:53Z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