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6.jpeg" ContentType="image/jpeg"/>
  <Override PartName="/word/media/image5.png" ContentType="image/png"/>
  <Override PartName="/word/media/image14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15.jpeg" ContentType="image/jpeg"/>
  <Override PartName="/word/media/image2.jpeg" ContentType="image/jpeg"/>
  <Override PartName="/word/media/image16.jpeg" ContentType="image/jpeg"/>
  <Override PartName="/word/media/image7.jpeg" ContentType="image/jpeg"/>
  <Override PartName="/word/media/image12.jpeg" ContentType="image/jpeg"/>
  <Override PartName="/word/media/image8.jpeg" ContentType="image/jpeg"/>
  <Override PartName="/word/media/image13.jpeg" ContentType="image/jpeg"/>
  <Override PartName="/word/media/image9.jpeg" ContentType="image/jpeg"/>
  <Override PartName="/word/media/image11.jpeg" ContentType="image/jpeg"/>
  <Override PartName="/word/media/image10.jpeg" ContentType="image/jpeg"/>
  <Override PartName="/word/header1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/>
      </w:r>
      <w:bookmarkStart w:id="0" w:name="_gjdgxs"/>
      <w:bookmarkStart w:id="1" w:name="_gjdgxs"/>
      <w:bookmarkEnd w:id="1"/>
    </w:p>
    <w:p>
      <w:pPr>
        <w:pStyle w:val="Normal"/>
        <w:jc w:val="center"/>
        <w:rPr/>
      </w:pPr>
      <w:r>
        <w:rPr/>
        <w:t>23.02.07  Техническое  обслуживание двигателей, систем и агрегатов автомобилей</w:t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</w:rPr>
      </w:pPr>
      <w:r>
        <w:rPr>
          <w:b/>
          <w:sz w:val="24"/>
        </w:rPr>
        <w:t>Перечень теоретических вопросов</w:t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ВОПРОС НА ВЫБОР ОТВЕТА</w:t>
      </w:r>
    </w:p>
    <w:p>
      <w:pPr>
        <w:pStyle w:val="Normal"/>
        <w:spacing w:lineRule="auto" w:line="240" w:before="0" w:after="0"/>
        <w:ind w:left="281" w:right="0" w:hanging="0"/>
        <w:rPr>
          <w:b/>
          <w:b/>
          <w:i/>
          <w:i/>
          <w:u w:val="single"/>
        </w:rPr>
      </w:pPr>
      <w:r>
        <w:rPr>
          <w:b/>
          <w:i/>
          <w:u w:val="single"/>
        </w:rPr>
        <w:t>Задания с выбором одного варианта ответа.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</w:rPr>
        <w:t>1.</w:t>
      </w:r>
      <w:r>
        <w:rPr/>
        <w:t xml:space="preserve"> </w:t>
      </w:r>
      <w:r>
        <w:rPr>
          <w:b/>
        </w:rPr>
        <w:t>Перечислите основные детали ДВС.</w:t>
      </w:r>
    </w:p>
    <w:p>
      <w:pPr>
        <w:pStyle w:val="Normal"/>
        <w:spacing w:before="0" w:after="0"/>
        <w:jc w:val="both"/>
        <w:rPr/>
      </w:pPr>
      <w:r>
        <w:rPr/>
        <w:t>а) коленчатый вал, задний мост, поршень, блок цилиндров</w:t>
      </w:r>
    </w:p>
    <w:p>
      <w:pPr>
        <w:pStyle w:val="Normal"/>
        <w:spacing w:before="0" w:after="0"/>
        <w:jc w:val="both"/>
        <w:rPr/>
      </w:pPr>
      <w:r>
        <w:rPr/>
        <w:t>б) шатун, коленчатый вал, поршень, цилиндр</w:t>
      </w:r>
    </w:p>
    <w:p>
      <w:pPr>
        <w:pStyle w:val="Normal"/>
        <w:spacing w:before="0" w:after="0"/>
        <w:jc w:val="both"/>
        <w:rPr/>
      </w:pPr>
      <w:r>
        <w:rPr/>
        <w:t>в) трансмиссия, поршень, головка блока, распределительный вал</w:t>
      </w:r>
    </w:p>
    <w:p>
      <w:pPr>
        <w:pStyle w:val="Normal"/>
        <w:spacing w:before="0" w:after="0"/>
        <w:jc w:val="both"/>
        <w:rPr>
          <w:sz w:val="32"/>
        </w:rPr>
      </w:pPr>
      <w:r>
        <w:rPr/>
        <w:t>г) трансмиссия, головка блока, распределительный вал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2.Вам известны следующие параметры четырехцилиндрового двигателя: полный объём цилиндра 0,5 л, рабочий объём цилиндра 0,44 л. Какая степень сжатия будет у данного двигателя?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7660" w:hanging="0"/>
        <w:rPr/>
      </w:pPr>
      <w:r>
        <w:rPr/>
        <w:t>а) 0,88</w:t>
      </w:r>
    </w:p>
    <w:p>
      <w:pPr>
        <w:pStyle w:val="Normal"/>
        <w:spacing w:lineRule="auto" w:line="240" w:before="0" w:after="0"/>
        <w:ind w:left="0" w:right="7660" w:hanging="0"/>
        <w:rPr/>
      </w:pPr>
      <w:r>
        <w:rPr/>
        <w:t>б) 1,13</w:t>
      </w:r>
    </w:p>
    <w:p>
      <w:pPr>
        <w:pStyle w:val="Normal"/>
        <w:spacing w:lineRule="auto" w:line="240" w:before="0" w:after="0"/>
        <w:ind w:left="0" w:right="7660" w:hanging="0"/>
        <w:rPr/>
      </w:pPr>
      <w:r>
        <w:rPr/>
        <w:t>в) 7,3</w:t>
      </w:r>
    </w:p>
    <w:p>
      <w:pPr>
        <w:pStyle w:val="Normal"/>
        <w:spacing w:lineRule="auto" w:line="240" w:before="0" w:after="0"/>
        <w:ind w:left="0" w:right="7660" w:hanging="0"/>
        <w:rPr/>
      </w:pPr>
      <w:r>
        <w:rPr/>
        <w:t>г) 8,3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rPr>
          <w:b/>
          <w:b/>
        </w:rPr>
      </w:pPr>
      <w:r>
        <w:rPr>
          <w:b/>
        </w:rPr>
        <w:t>3.Каким способом устраняют обломы и трещины тормозного барабана?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а)  напайкой</w:t>
      </w:r>
    </w:p>
    <w:p>
      <w:pPr>
        <w:pStyle w:val="Normal"/>
        <w:spacing w:lineRule="auto" w:line="240" w:before="0" w:after="0"/>
        <w:ind w:left="0" w:right="6540" w:hanging="0"/>
        <w:rPr/>
      </w:pPr>
      <w:r>
        <w:rPr/>
        <w:t>б) напылением</w:t>
      </w:r>
    </w:p>
    <w:p>
      <w:pPr>
        <w:pStyle w:val="Normal"/>
        <w:spacing w:lineRule="auto" w:line="240" w:before="0" w:after="0"/>
        <w:ind w:left="0" w:right="6540" w:hanging="0"/>
        <w:rPr/>
      </w:pPr>
      <w:r>
        <w:rPr/>
        <w:t>в) наплавкой</w:t>
      </w:r>
    </w:p>
    <w:p>
      <w:pPr>
        <w:pStyle w:val="Normal"/>
        <w:spacing w:lineRule="auto" w:line="240" w:before="0" w:after="0"/>
        <w:ind w:left="0" w:right="6540" w:hanging="0"/>
        <w:rPr/>
      </w:pPr>
      <w:r>
        <w:rPr/>
        <w:t>г) выбраковкой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4.С какой периодичностью рекомендовано проверять уровень охлаждающей жидкости в системе охлаждения двигателя?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6100" w:hanging="0"/>
        <w:jc w:val="both"/>
        <w:rPr/>
      </w:pPr>
      <w:r>
        <w:rPr/>
        <w:t>а) только при ТО-1</w:t>
      </w:r>
    </w:p>
    <w:p>
      <w:pPr>
        <w:pStyle w:val="Normal"/>
        <w:spacing w:lineRule="auto" w:line="240" w:before="0" w:after="0"/>
        <w:ind w:left="0" w:right="6100" w:hanging="0"/>
        <w:jc w:val="both"/>
        <w:rPr/>
      </w:pPr>
      <w:r>
        <w:rPr/>
        <w:t>б) только при ТО-2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в) при ЕО (ежедневном обслуживании)</w:t>
      </w:r>
    </w:p>
    <w:p>
      <w:pPr>
        <w:pStyle w:val="Normal"/>
        <w:spacing w:lineRule="auto" w:line="240" w:before="0" w:after="0"/>
        <w:ind w:left="0" w:right="3140" w:hanging="0"/>
        <w:rPr/>
      </w:pPr>
      <w:r>
        <w:rPr/>
        <w:t>г) только при СО и каждом ТО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5. Ниже приведены неисправности рулевого управления с гидроусилителем. При какой из перечисленных неисправностей НЕ запрещена эксплуатация автомобиля?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а)  неисправность гидроусилителя рулевого управления</w:t>
      </w:r>
    </w:p>
    <w:p>
      <w:pPr>
        <w:pStyle w:val="Normal"/>
        <w:spacing w:lineRule="auto" w:line="240" w:before="0" w:after="0"/>
        <w:ind w:left="0" w:right="560" w:hanging="0"/>
        <w:rPr/>
      </w:pPr>
      <w:r>
        <w:rPr/>
        <w:t>б) заедание рулевого колеса, либо слишком затрудненный его ход</w:t>
      </w:r>
    </w:p>
    <w:p>
      <w:pPr>
        <w:pStyle w:val="Normal"/>
        <w:spacing w:lineRule="auto" w:line="240" w:before="0" w:after="0"/>
        <w:ind w:left="0" w:right="560" w:hanging="0"/>
        <w:rPr/>
      </w:pPr>
      <w:r>
        <w:rPr/>
        <w:t>в) люфт рулевого колеса больше допустимого</w:t>
      </w:r>
    </w:p>
    <w:p>
      <w:pPr>
        <w:pStyle w:val="Normal"/>
        <w:spacing w:lineRule="auto" w:line="240" w:before="0" w:after="0"/>
        <w:ind w:left="0" w:right="560" w:hanging="0"/>
        <w:rPr/>
      </w:pPr>
      <w:r>
        <w:rPr/>
        <w:t>г) неисправность механизма регулировки угла наклона рулевого колеса, и как следствие фиксация рулевого колеса только в одном положении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rPr>
          <w:b/>
          <w:b/>
        </w:rPr>
      </w:pPr>
      <w:r>
        <w:rPr>
          <w:b/>
        </w:rPr>
        <w:t>6.Какая из представленных ситуаций может быть охарактеризована термином «сцепление ведёт»?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  <w:t>а) ситуация, связанная с частичным замыканием сцепления при плавном трогании автомобиля с места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  <w:t>б) ситуация, связанная с неполным размыканием сцепления при полностью выжатой педали сцепления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  <w:t>в) ситуация, связанная с пробуксовкой сцепления при полностью выжатой педали акселератора и отпущенной педали сцепления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/>
        <w:t>г) ситуация, связанная с пробуксовкой сцепления в момент отпускания педали акселератора при торможении двигателем</w:t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  <w:sz w:val="24"/>
        </w:rPr>
        <w:t>7.</w:t>
      </w:r>
      <w:r>
        <w:rPr>
          <w:b/>
        </w:rPr>
        <w:t>Как называется шина, в которой сжатый воздух непосредственно заполняет покрышку?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а)  камерная</w:t>
      </w:r>
    </w:p>
    <w:p>
      <w:pPr>
        <w:pStyle w:val="Normal"/>
        <w:spacing w:lineRule="auto" w:line="240" w:before="0" w:after="0"/>
        <w:ind w:left="0" w:right="6380" w:hanging="0"/>
        <w:rPr/>
      </w:pPr>
      <w:r>
        <w:rPr/>
        <w:t>б) специальная</w:t>
      </w:r>
    </w:p>
    <w:p>
      <w:pPr>
        <w:pStyle w:val="Normal"/>
        <w:spacing w:lineRule="auto" w:line="240" w:before="0" w:after="0"/>
        <w:ind w:left="0" w:right="6380" w:hanging="0"/>
        <w:rPr/>
      </w:pPr>
      <w:r>
        <w:rPr/>
        <w:t>в) бескамерная</w:t>
      </w:r>
    </w:p>
    <w:p>
      <w:pPr>
        <w:pStyle w:val="Normal"/>
        <w:spacing w:lineRule="auto" w:line="240" w:before="0" w:after="0"/>
        <w:ind w:left="0" w:right="6380" w:hanging="0"/>
        <w:rPr/>
      </w:pPr>
      <w:r>
        <w:rPr/>
        <w:t>г) универсальная</w:t>
      </w:r>
    </w:p>
    <w:p>
      <w:pPr>
        <w:pStyle w:val="Normal"/>
        <w:spacing w:lineRule="auto" w:line="240" w:before="0" w:after="0"/>
        <w:ind w:left="0" w:right="6380" w:hanging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8.В каком ответе правильно перечислена последовательность чередования тактов 4-х тактного двигателя?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3420" w:hanging="0"/>
        <w:jc w:val="both"/>
        <w:rPr/>
      </w:pPr>
      <w:r>
        <w:rPr/>
        <w:t xml:space="preserve">а) впуск – рабочий ход – выпуск – сжатие </w:t>
      </w:r>
    </w:p>
    <w:p>
      <w:pPr>
        <w:pStyle w:val="Normal"/>
        <w:spacing w:lineRule="auto" w:line="240" w:before="0" w:after="0"/>
        <w:ind w:left="0" w:right="3420" w:hanging="0"/>
        <w:jc w:val="both"/>
        <w:rPr/>
      </w:pPr>
      <w:r>
        <w:rPr/>
        <w:t>б) впуск – сжатие – выпуск – рабочий ход</w:t>
      </w:r>
    </w:p>
    <w:p>
      <w:pPr>
        <w:pStyle w:val="Normal"/>
        <w:spacing w:lineRule="auto" w:line="240" w:before="0" w:after="0"/>
        <w:ind w:left="0" w:right="3420" w:hanging="0"/>
        <w:jc w:val="both"/>
        <w:rPr/>
      </w:pPr>
      <w:r>
        <w:rPr/>
        <w:t>в) впуск – сжатие – рабочий ход – выпуск</w:t>
      </w:r>
    </w:p>
    <w:p>
      <w:pPr>
        <w:pStyle w:val="Normal"/>
        <w:spacing w:lineRule="auto" w:line="240" w:before="0" w:after="0"/>
        <w:ind w:left="0" w:right="3420" w:hanging="0"/>
        <w:jc w:val="both"/>
        <w:rPr/>
      </w:pPr>
      <w:r>
        <w:rPr/>
        <w:t>г) впуск – выпуск – сжатие – рабочий ход</w:t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left" w:pos="561" w:leader="none"/>
        </w:tabs>
        <w:spacing w:lineRule="auto" w:line="240" w:before="0" w:after="0"/>
        <w:jc w:val="both"/>
        <w:rPr>
          <w:b/>
          <w:b/>
        </w:rPr>
      </w:pPr>
      <w:r>
        <w:rPr>
          <w:b/>
        </w:rPr>
        <w:t>9.Какая из перечисленных операций НЕ производится при периодическом техническом обслуживании генератора?</w:t>
      </w:r>
    </w:p>
    <w:p>
      <w:pPr>
        <w:pStyle w:val="Normal"/>
        <w:spacing w:lineRule="auto" w:line="240" w:before="0" w:after="0"/>
        <w:ind w:left="0" w:right="0" w:hanging="0"/>
        <w:rPr>
          <w:i/>
          <w:i/>
        </w:rPr>
      </w:pPr>
      <w:r>
        <w:rPr>
          <w:i/>
        </w:rPr>
        <w:t>Выберите один правильный ответ.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а)  проверка крепления генератора</w:t>
      </w:r>
    </w:p>
    <w:p>
      <w:pPr>
        <w:pStyle w:val="Normal"/>
        <w:spacing w:lineRule="auto" w:line="240" w:before="0" w:after="0"/>
        <w:ind w:left="0" w:right="0" w:hanging="0"/>
        <w:rPr/>
      </w:pPr>
      <w:r>
        <w:rPr/>
        <w:t>б) проверка натяжения ремня привода генератора</w:t>
      </w:r>
    </w:p>
    <w:p>
      <w:pPr>
        <w:pStyle w:val="Normal"/>
        <w:spacing w:lineRule="auto" w:line="240" w:before="0" w:after="0"/>
        <w:ind w:left="0" w:right="1760" w:hanging="0"/>
        <w:rPr/>
      </w:pPr>
      <w:r>
        <w:rPr/>
        <w:t xml:space="preserve">в) продувка генератора от пыли и внешних загрязнений </w:t>
      </w:r>
    </w:p>
    <w:p>
      <w:pPr>
        <w:pStyle w:val="Normal"/>
        <w:spacing w:lineRule="auto" w:line="240" w:before="0" w:after="0"/>
        <w:ind w:left="0" w:right="1760" w:hanging="0"/>
        <w:rPr/>
      </w:pPr>
      <w:r>
        <w:rPr/>
        <w:t>г) проверка биения ротора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10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Что управляет впрыском топлива в инжекторе.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э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лектронный блок управления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опливный насос высокого давления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егулятор давления установленный на топливной рампе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пециальный топливный насос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11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За счет чего происходит впрыск топлива в инжекторе.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 счет сжатия пружины удерживающей иглу инжектора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 счет открытия электромагнитного клапана инжектора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 счет давления создаваемого ТНВД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 счет расхода воздуха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12. При какой неисправности происходит неполное выключение сцепления</w:t>
      </w:r>
    </w:p>
    <w:p>
      <w:pPr>
        <w:pStyle w:val="Normal"/>
        <w:spacing w:lineRule="auto" w:line="276" w:before="0" w:after="0"/>
        <w:rPr/>
      </w:pPr>
      <w:r>
        <w:rPr/>
        <w:t>а) износ фрикционных накладок ведомого диска</w:t>
      </w:r>
    </w:p>
    <w:p>
      <w:pPr>
        <w:pStyle w:val="Normal"/>
        <w:spacing w:lineRule="auto" w:line="276" w:before="0" w:after="0"/>
        <w:rPr/>
      </w:pPr>
      <w:r>
        <w:rPr/>
        <w:t>б) отсутствие свободного хода педали сцепления</w:t>
      </w:r>
    </w:p>
    <w:p>
      <w:pPr>
        <w:pStyle w:val="Normal"/>
        <w:spacing w:lineRule="auto" w:line="276" w:before="0" w:after="0"/>
        <w:rPr/>
      </w:pPr>
      <w:r>
        <w:rPr/>
        <w:t xml:space="preserve">в) большой свободный ход педали сцепления 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13. Для чего предназначен гидротрансформатор в АКПП?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а) для передачи крутящего момента от коленвала к блоку шестерён </w:t>
      </w:r>
    </w:p>
    <w:p>
      <w:pPr>
        <w:pStyle w:val="Normal"/>
        <w:spacing w:lineRule="auto" w:line="276" w:before="0" w:after="0"/>
        <w:jc w:val="both"/>
        <w:rPr/>
      </w:pPr>
      <w:r>
        <w:rPr/>
        <w:t>б) для переключения передач</w:t>
      </w:r>
    </w:p>
    <w:p>
      <w:pPr>
        <w:pStyle w:val="Normal"/>
        <w:spacing w:lineRule="auto" w:line="276" w:before="0" w:after="0"/>
        <w:jc w:val="both"/>
        <w:rPr/>
      </w:pPr>
      <w:r>
        <w:rPr/>
        <w:t>в) для компенсации вращения коленвала при остановках втомобиля</w:t>
      </w:r>
    </w:p>
    <w:p>
      <w:pPr>
        <w:pStyle w:val="Normal"/>
        <w:spacing w:lineRule="auto" w:line="276" w:before="0" w:after="0"/>
        <w:jc w:val="both"/>
        <w:rPr/>
      </w:pPr>
      <w:r>
        <w:rPr/>
        <w:t>г) для рассоединения двигателя и трансмиссии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14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Что входит в большой круг циркуляции жидкости в системе охлаждения.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адиатор, термостат, рубашка охлаждения, масленый насос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убашка охлаждения, термостат, радиатор, водяной насос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убашка охлаждения, термостат, радиатор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адиатор, термостат, рубашка охлаждения, расширительный бачок, водяной насос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15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От чего зависит напряжение вырабатываемое генератором.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т частоты вращения ротора и силы тока в обмотке возбуждения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т скорости движения автомобиля и напряжения аккумулятора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т силы тока в силовой обмотке и плотности электролита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т уровня электролита и степени заряженности АКБ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</w:rPr>
        <w:t>16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Что входит в малый круг циркуляции жидкости в системе охлаждения.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адиатор, водяной насос, рубашка охлаждения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убашка охлаждения, термостат, радиатор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убашка охлаждения, термостат, водяной насос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г)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ш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  <w:t>атун, поршень и радиатор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b/>
          <w:b/>
        </w:rPr>
      </w:pPr>
      <w:r>
        <w:rPr>
          <w:b/>
        </w:rPr>
        <w:t>17. Рабочее тело в гидравлическом приводе сцепления:</w:t>
      </w:r>
    </w:p>
    <w:p>
      <w:pPr>
        <w:pStyle w:val="Normal"/>
        <w:spacing w:lineRule="auto" w:line="276" w:before="0" w:after="0"/>
        <w:rPr/>
      </w:pPr>
      <w:r>
        <w:rPr/>
        <w:t>а) тормозная жидкость</w:t>
      </w:r>
    </w:p>
    <w:p>
      <w:pPr>
        <w:pStyle w:val="Normal"/>
        <w:spacing w:lineRule="auto" w:line="276" w:before="0" w:after="0"/>
        <w:rPr/>
      </w:pPr>
      <w:r>
        <w:rPr/>
        <w:t>б) сжатый воздух</w:t>
      </w:r>
    </w:p>
    <w:p>
      <w:pPr>
        <w:pStyle w:val="Normal"/>
        <w:spacing w:lineRule="auto" w:line="276" w:before="0" w:after="0"/>
        <w:rPr/>
      </w:pPr>
      <w:r>
        <w:rPr/>
        <w:t>в) моторное масло</w:t>
      </w:r>
    </w:p>
    <w:p>
      <w:pPr>
        <w:pStyle w:val="Normal"/>
        <w:spacing w:lineRule="auto" w:line="276" w:before="0" w:after="0"/>
        <w:rPr/>
      </w:pPr>
      <w:r>
        <w:rPr/>
        <w:t>г) трансмиссионное масло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b/>
        </w:rPr>
        <w:t>18. Что поступает в цилиндр карбюраторного двигателя при такте «впуск»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а) сжатый, очищенный воздух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б) смесь дизельного топлива и воздуха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в) очищенный и мелко распыленный бензин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г) смесь бензина и воздуха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b/>
        </w:rPr>
        <w:t>19.</w:t>
      </w:r>
      <w:r>
        <w:rPr>
          <w:b/>
          <w:color w:val="212529"/>
        </w:rPr>
        <w:t xml:space="preserve"> За счет чего воспламеняется горючая смесь в дизельном двигателе.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а) за счет форсунки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б) за счет самовоспламенения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в) с помощью искры которая образуется на свече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  <w:t>г) за счет свечи накаливания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b/>
        </w:rPr>
        <w:t>20.</w:t>
      </w:r>
      <w:r>
        <w:rPr>
          <w:b/>
          <w:color w:val="212529"/>
        </w:rPr>
        <w:t xml:space="preserve">  Как подается масло к шатунным вкладышам коленчатого вала.</w:t>
      </w:r>
    </w:p>
    <w:p>
      <w:pPr>
        <w:pStyle w:val="Normal"/>
        <w:spacing w:lineRule="auto" w:line="276" w:before="0" w:after="0"/>
        <w:jc w:val="both"/>
        <w:rPr>
          <w:color w:val="212529"/>
        </w:rPr>
      </w:pPr>
      <w:r>
        <w:rPr>
          <w:color w:val="212529"/>
        </w:rPr>
        <w:t>а) под давлением по каналам в головке блока цилиндров</w:t>
      </w:r>
    </w:p>
    <w:p>
      <w:pPr>
        <w:pStyle w:val="Normal"/>
        <w:spacing w:lineRule="auto" w:line="276" w:before="0" w:after="0"/>
        <w:jc w:val="both"/>
        <w:rPr>
          <w:color w:val="212529"/>
        </w:rPr>
      </w:pPr>
      <w:r>
        <w:rPr>
          <w:color w:val="212529"/>
        </w:rPr>
        <w:t>б) под давлением по каналам в коленчатом и распределительном валах</w:t>
      </w:r>
    </w:p>
    <w:p>
      <w:pPr>
        <w:pStyle w:val="Normal"/>
        <w:spacing w:lineRule="auto" w:line="276" w:before="0" w:after="0"/>
        <w:jc w:val="both"/>
        <w:rPr>
          <w:color w:val="212529"/>
        </w:rPr>
      </w:pPr>
      <w:r>
        <w:rPr>
          <w:color w:val="212529"/>
        </w:rPr>
        <w:t>в) разбрызгиванием от масляного насоса</w:t>
      </w:r>
    </w:p>
    <w:p>
      <w:pPr>
        <w:pStyle w:val="Normal"/>
        <w:spacing w:lineRule="auto" w:line="276" w:before="0" w:after="0"/>
        <w:jc w:val="both"/>
        <w:rPr>
          <w:color w:val="212529"/>
        </w:rPr>
      </w:pPr>
      <w:r>
        <w:rPr>
          <w:color w:val="212529"/>
        </w:rPr>
        <w:t>г) под давлением от масляного насоса по каналам в блоке цилиндров и коленчатом валу</w:t>
      </w:r>
    </w:p>
    <w:p>
      <w:pPr>
        <w:pStyle w:val="Normal"/>
        <w:spacing w:lineRule="auto" w:line="276" w:before="0" w:after="0"/>
        <w:rPr>
          <w:color w:val="212529"/>
        </w:rPr>
      </w:pPr>
      <w:r>
        <w:rPr>
          <w:color w:val="212529"/>
        </w:rPr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  <w:u w:val="single"/>
        </w:rPr>
      </w:pPr>
      <w:r>
        <w:rPr>
          <w:b/>
          <w:u w:val="single"/>
        </w:rPr>
        <w:t>ОТКРЫТАЯ ФОРМА ВОПРОСА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21.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/>
      </w:pPr>
      <w:r>
        <w:rPr/>
        <w:t>KШM ПРЕДНАЗНАЧЕН ДЛЯ ПРЕОБРАЗОВАНИЯ ПРЯМОЛИНЕЙНОГО ВОЗВРАТНО-ПОСТУПАТЕЛЬНОГО ДВИЖЕНИЯ ПОРШНЯ ВО ____________ ДВИЖЕНИЕ КОЛЕНЧАТОГО ВАЛА.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  <w:highlight w:val="white"/>
        </w:rPr>
        <w:t xml:space="preserve">22. </w:t>
      </w:r>
      <w:r>
        <w:rPr>
          <w:b/>
        </w:rPr>
        <w:t xml:space="preserve">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  <w:highlight w:val="white"/>
        </w:rPr>
      </w:pPr>
      <w:r>
        <w:rPr>
          <w:b/>
          <w:highlight w:val="white"/>
        </w:rPr>
        <w:t xml:space="preserve">Сцепление автомобиля служит </w:t>
      </w:r>
      <w:r>
        <w:rPr>
          <w:highlight w:val="white"/>
        </w:rPr>
        <w:t>для ________________ отсоединения двигателя от ведущих колес и плавного трогания с места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23.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МЕХАНИЗМ ГАЗОРАСПРЕДЕЛЕНИЯ (ГРМ) ПРЕДНАЗНАЧЕН ДЛЯ __________ ВПУСКА СВЕЖЕГО ЗАРЯДА ГОРЮЧЕЙ СМЕСИ И ВЫПУСКА ОТРАБОТАВШИХ ГАЗОВ.</w:t>
      </w:r>
    </w:p>
    <w:p>
      <w:pPr>
        <w:pStyle w:val="Normal"/>
        <w:spacing w:lineRule="auto" w:line="276" w:before="0" w:after="0"/>
        <w:jc w:val="both"/>
        <w:rPr>
          <w:color w:val="181818"/>
          <w:highlight w:val="white"/>
        </w:rPr>
      </w:pPr>
      <w:r>
        <w:rPr>
          <w:color w:val="181818"/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  <w:color w:val="181818"/>
          <w:highlight w:val="white"/>
        </w:rPr>
      </w:pPr>
      <w:r>
        <w:rPr>
          <w:b/>
          <w:color w:val="181818"/>
          <w:highlight w:val="white"/>
        </w:rPr>
        <w:t>24. Напишите колесную формулу автомобиля LADA VESTA</w:t>
      </w:r>
    </w:p>
    <w:p>
      <w:pPr>
        <w:pStyle w:val="Normal"/>
        <w:spacing w:lineRule="auto" w:line="276" w:before="0" w:after="0"/>
        <w:jc w:val="both"/>
        <w:rPr>
          <w:color w:val="181818"/>
          <w:highlight w:val="white"/>
        </w:rPr>
      </w:pPr>
      <w:r>
        <w:rPr>
          <w:color w:val="181818"/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25.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ПРОМЕЖУТОК ВРЕМЕНИ ОДНОВРЕМЕННОГО ОТКРЫТИЯ ВПУСКНЫХ И ВЫПУСКНЫХ КЛАПАНОВ НАЗЫВАЕТСЯ _____________ КЛАПАНОВ.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26.</w:t>
      </w:r>
      <w:r>
        <w:rPr/>
        <w:t xml:space="preserve"> </w:t>
      </w:r>
      <w:r>
        <w:rPr>
          <w:b/>
        </w:rPr>
        <w:t xml:space="preserve">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Привод выключения сцепления (гидравлический) состоит из: </w:t>
      </w:r>
      <w:r>
        <w:rPr/>
        <w:t>- ___________; - главного цилиндра; - рабочего цилиндра; - вилки выключения сцепления; - выжимного подшипника; - трубопроводов.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27.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КОЭФФИЦИЕНТОМ ИЗБЫТКА ВОЗДУХА НАЗЫВАЕТСЯ ОТНОШЕНИЕ КОЛИЧЕСТВА __________ ПОСТУПИВШЕГО В ЦИЛИНДР, К ЕГО НЕОБХОДИМОМУ КОЛИЧЕСТВУ ДЛЯ ПОЛНОГО СГОРАНИЯ ПОСТУПИВШЕГО В ЦИЛИНДР ТОПЛИВА.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28. Как называется элемент под номером 2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2596515" cy="196469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29.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ЦИКЛОВАЯ ПОДАЧА ТОПЛИВА РЕГУЛИРУЕТСЯ ПУТЕМ ПОВОРОТА __________.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30. Как называется элементы под номером 5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2642870" cy="2000250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31.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АВТОМАТИЧЕСКОЕ ИЗМЕНЕНИЕ УГЛА ОПЕРЕЖЕННИЯ ВПРЫСКА ТОПЛИВА ОБЕСПЕЧИВАЕТ _____________ ОПЕРЕЖЕНИЯ ВПРЫСКА.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32. Возьмем две шестерни. Первая шестеренка имеет 20 зубьев, а вторая 40. Чему равно передаточное число.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33.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ЕМКОСТЬЮ АКБ НАЗЫВАЕТСЯ МАКСИМАЛЬНОЕ КОЛИЧЕСТВО ЭЛЕКТРИЧЕСТВА, КОТОРОЕ БАТАРЕЯ МОЖЕТ ОТДАТЬ ПРИ ПОЛНОМ ___________.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34. Как называется элемент под номером 4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3221990" cy="2455545"/>
            <wp:effectExtent l="0" t="0" r="0" b="0"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3959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35.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ОТРАЖАТЕЛЬ, РАССЕИВАТЕЛЬ И ЛАМПА СОСТАВЛЯЮТ ______ ЭЛЕМЕНТ.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36. Как называется элемент под номером 6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3034030" cy="2339975"/>
            <wp:effectExtent l="0" t="0" r="0" b="0"/>
            <wp:docPr id="4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4032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37.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_______________________ СЛУЖИТ ДЛЯ ПОДАЧИ СМАЗОЧНОГО МАТЕРИАЛА К ТРУЩИМСЯ ПОВЕРХНОСТЯМ ДЕТАЛЕЙ ДВИГАТЕЛЯ. 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38. 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По способу передачи крутящего момента сцепления делятся на  ___________________, гидравлические, электромагнитные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39.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ГОЛОВКИ ВЫПУСКНЫХ КЛАПАНОВ ИМЕЮТ  ________________  ДИАМЕТР, ЧЕМ У ВПУСКНЫХ.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40. 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______________________ применяются в трансмиссиях автомобилей для силовой связи механизмов, валы которых не соосны или расположены под углом, причем взаимное положение их может меняться в процессе движения.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41.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______________ ПРИМЕНЯЕТСЯ ДЛЯ ИЗМЕРЕНИЯ НАРУЖНЫХ И ВНУТРЕННИХ ДИАМЕТРОВ, ДЛИН, ТОЛЩИН, ГЛУБИН И Т.Д.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42. Как называется элемент под номером 5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 </w:t>
      </w:r>
      <w:r>
        <w:rPr/>
        <w:drawing>
          <wp:inline distT="0" distB="0" distL="114935" distR="114935">
            <wp:extent cx="3028950" cy="1819275"/>
            <wp:effectExtent l="0" t="0" r="0" b="0"/>
            <wp:docPr id="5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43.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__________________ - ВОСПРИНИМАЕТ УСИЛИЕ ПЕРЕДАВАЕМЫЕ ОТ ПОРШНЕЙ ШАТУНАМ, И ПРЕОБРАЗУЕТ ИХ В КРУТЯЩИЙ МОМЕНТ.</w:t>
      </w:r>
    </w:p>
    <w:p>
      <w:pPr>
        <w:pStyle w:val="Normal"/>
        <w:spacing w:lineRule="auto" w:line="276" w:before="0" w:after="0"/>
        <w:jc w:val="both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  <w:i w:val="false"/>
          <w:color w:val="000000"/>
        </w:rPr>
        <w:t xml:space="preserve">44. </w:t>
      </w:r>
      <w:r>
        <w:rPr>
          <w:b/>
        </w:rPr>
        <w:t xml:space="preserve">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  <w:i w:val="false"/>
          <w:i w:val="false"/>
          <w:color w:val="000000"/>
        </w:rPr>
      </w:pPr>
      <w:r>
        <w:rPr>
          <w:b/>
          <w:i w:val="false"/>
          <w:color w:val="000000"/>
        </w:rPr>
        <w:t>Управляемый мост состоит из _________ и поворотных кулаков, шарнирно соединенных с ней при помощи шкворней.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45.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_____________ ПЕРЕДАЧА ПРИВОДИТ В ДВИЖЕНИЕ ГЕНЕРАТОР.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46. Вставить пропущенное слово. </w:t>
      </w:r>
    </w:p>
    <w:p>
      <w:pPr>
        <w:pStyle w:val="Normal"/>
        <w:spacing w:lineRule="auto" w:line="276" w:before="0" w:after="0"/>
        <w:jc w:val="both"/>
        <w:rPr>
          <w:b/>
          <w:b/>
          <w:i w:val="false"/>
          <w:i w:val="false"/>
          <w:color w:val="000000"/>
        </w:rPr>
      </w:pPr>
      <w:r>
        <w:rPr>
          <w:b/>
          <w:i w:val="false"/>
          <w:color w:val="000000"/>
        </w:rPr>
        <w:t>Составные части подвески: упругие элементы, направляющие устройства, _______________</w:t>
      </w:r>
    </w:p>
    <w:p>
      <w:pPr>
        <w:pStyle w:val="Normal"/>
        <w:spacing w:lineRule="auto" w:line="276" w:before="0" w:after="0"/>
        <w:jc w:val="both"/>
        <w:rPr>
          <w:i w:val="false"/>
          <w:i w:val="false"/>
          <w:color w:val="000000"/>
        </w:rPr>
      </w:pPr>
      <w:r>
        <w:rPr>
          <w:i w:val="false"/>
          <w:color w:val="000000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47.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_______________ – ЭТО ОТНОШЕНИЕ ПОЛНОГО ОБЪЕМА ЦИЛИНДРА К ОБЪЕМУ КАМЕРЫ СГОРАНИЯ.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  <w:highlight w:val="white"/>
        </w:rPr>
      </w:pPr>
      <w:r>
        <w:rPr>
          <w:b/>
          <w:highlight w:val="white"/>
        </w:rPr>
        <w:t>48. Сколько валов имеет КПП LADA Priora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49. Вставьте пропущенное слово или словосочетание: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ПОНИЖЕНИЕ УРОВНЯ ТОПЛИВА В ПОПЛАВКОВОЙ КАМЕРЕ ПРИВОДИТ К  _____________  СМЕСИ.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  <w:highlight w:val="white"/>
        </w:rPr>
      </w:pPr>
      <w:r>
        <w:rPr>
          <w:b/>
          <w:highlight w:val="white"/>
        </w:rPr>
        <w:t>50. Какой вал коробки передач заднеприводного автомобиля приводится во вращение от ведомого диска сцепления?</w:t>
      </w:r>
    </w:p>
    <w:p>
      <w:pPr>
        <w:pStyle w:val="Normal"/>
        <w:spacing w:lineRule="auto" w:line="360" w:before="0"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ВОПРОС НА СООТВЕТСТВИЕ</w:t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51. Установите соответствие. Устройство и работа каких приборов основаны на использовании:</w:t>
      </w:r>
    </w:p>
    <w:tbl>
      <w:tblPr>
        <w:tblStyle w:val="Style_3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657"/>
      </w:tblGrid>
      <w:tr>
        <w:trPr/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1.Центробежной силы?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А.Радиатора</w:t>
            </w:r>
          </w:p>
        </w:tc>
      </w:tr>
      <w:tr>
        <w:trPr/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2.Теплового расширения?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Б.Парового клапана</w:t>
            </w:r>
          </w:p>
        </w:tc>
      </w:tr>
      <w:tr>
        <w:trPr/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3.Увеличения давления газов при повышении температуры?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В.Термостата</w:t>
            </w:r>
          </w:p>
        </w:tc>
      </w:tr>
      <w:tr>
        <w:trPr/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4.Повышения интенсивности теплоотдачи при увеличении поверхности охлаждения?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Г.Водяного насоса</w:t>
            </w:r>
          </w:p>
        </w:tc>
      </w:tr>
    </w:tbl>
    <w:p>
      <w:p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52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.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Установите соответствие между понятием и определением.</w:t>
      </w:r>
    </w:p>
    <w:tbl>
      <w:tblPr>
        <w:tblStyle w:val="Style_4"/>
        <w:tblW w:w="9345" w:type="dxa"/>
        <w:jc w:val="left"/>
        <w:tblInd w:w="4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614"/>
        <w:gridCol w:w="5730"/>
      </w:tblGrid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Коробка передач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А. Представляет собой совокупность механизмов, передающих вращающий момент от коленчатого вала двигателя к ведущим колесам и изменяющих вращающий момент и частоту вращения ведущих колес по величине и направлению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Кузов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Служит для кратковременного разъединения двигателя и трансмиссии при переключении передач и для плавного их соединения при трогании с места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Тормозная система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У грузового автомобиля служит для размещения груза, водителя и пассажира.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Трансмиссия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Служит для замедления скорости движения и остановки автомобиля</w:t>
            </w:r>
          </w:p>
        </w:tc>
      </w:tr>
      <w:tr>
        <w:trPr/>
        <w:tc>
          <w:tcPr>
            <w:tcW w:w="3614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Сцепление</w:t>
            </w:r>
          </w:p>
        </w:tc>
        <w:tc>
          <w:tcPr>
            <w:tcW w:w="573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Служит для изменения вращающего момента на ведущих колесах, скорости и направления движения автомобиля путем ввода в зацепление различных пар шестерен.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5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83"/>
        <w:gridCol w:w="1894"/>
        <w:gridCol w:w="1882"/>
        <w:gridCol w:w="1799"/>
      </w:tblGrid>
      <w:tr>
        <w:trPr/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/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 xml:space="preserve">53. Установите соответствие. </w:t>
      </w:r>
    </w:p>
    <w:tbl>
      <w:tblPr>
        <w:tblStyle w:val="Style_6"/>
        <w:tblW w:w="40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</w:tblGrid>
      <w:tr>
        <w:trPr/>
        <w:tc>
          <w:tcPr>
            <w:tcW w:w="40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ДАВЛЕНИЕ В ЦИЛИНДРЕ:</w:t>
            </w:r>
          </w:p>
        </w:tc>
      </w:tr>
      <w:tr>
        <w:trPr/>
        <w:tc>
          <w:tcPr>
            <w:tcW w:w="4069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7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7"/>
              <w:gridCol w:w="1725"/>
            </w:tblGrid>
            <w:tr>
              <w:trPr/>
              <w:tc>
                <w:tcPr>
                  <w:tcW w:w="2127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КОНЦЕ ТАКТА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spacing w:lineRule="auto" w:line="276" w:before="0" w:after="0"/>
                    <w:ind w:left="720" w:right="0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</w:rPr>
                    <w:t>Впуска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spacing w:lineRule="auto" w:line="276" w:before="0" w:after="0"/>
                    <w:ind w:left="720" w:right="0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</w:rPr>
                    <w:t>Сжатия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spacing w:lineRule="auto" w:line="276" w:before="0" w:after="0"/>
                    <w:ind w:left="720" w:right="0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Выпуска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1"/>
                    </w:numPr>
                    <w:spacing w:lineRule="auto" w:line="276" w:before="0" w:after="0"/>
                    <w:ind w:left="720" w:right="0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</w:rPr>
                    <w:t>Расширения</w:t>
                  </w:r>
                </w:p>
              </w:tc>
              <w:tc>
                <w:tcPr>
                  <w:tcW w:w="1725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ЗНАЧЕНИЕ, МПа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A. 0,9-1,5.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0,3-0,4.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0,07-0,09.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D. 0,11-0,12.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54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.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Установите соответствие.</w:t>
      </w:r>
    </w:p>
    <w:p>
      <w:pPr>
        <w:pStyle w:val="Normal"/>
        <w:spacing w:lineRule="auto" w:line="276" w:before="0" w:after="0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/>
        <w:drawing>
          <wp:inline distT="0" distB="0" distL="114935" distR="114935">
            <wp:extent cx="5544185" cy="3000375"/>
            <wp:effectExtent l="0" t="0" r="0" b="0"/>
            <wp:docPr id="6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8"/>
        <w:tblW w:w="8550" w:type="dxa"/>
        <w:jc w:val="left"/>
        <w:tblInd w:w="4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169"/>
        <w:gridCol w:w="4380"/>
      </w:tblGrid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Деталь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Номер на схеме</w:t>
            </w:r>
          </w:p>
        </w:tc>
      </w:tr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А. Нажимной Диск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Б. Первичный вал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В. Ведомый диск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>
        <w:trPr/>
        <w:tc>
          <w:tcPr>
            <w:tcW w:w="4169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  <w:right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Г. Ведущий диск</w:t>
            </w:r>
          </w:p>
        </w:tc>
        <w:tc>
          <w:tcPr>
            <w:tcW w:w="4380" w:type="dxa"/>
            <w:tcBorders>
              <w:top w:val="single" w:sz="4" w:space="0" w:color="D5DDE9"/>
              <w:left w:val="single" w:sz="4" w:space="0" w:color="D5DDE9"/>
              <w:bottom w:val="single" w:sz="6" w:space="0" w:color="D5DDE9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9"/>
        <w:tblW w:w="86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89"/>
        <w:gridCol w:w="1890"/>
        <w:gridCol w:w="2985"/>
      </w:tblGrid>
      <w:tr>
        <w:trPr/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>
        <w:trPr/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55. Установите соответствие.</w:t>
      </w:r>
    </w:p>
    <w:tbl>
      <w:tblPr>
        <w:tblStyle w:val="Style_10"/>
        <w:tblW w:w="90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6"/>
      </w:tblGrid>
      <w:tr>
        <w:trPr/>
        <w:tc>
          <w:tcPr>
            <w:tcW w:w="9046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  <w:t>НОМЕРА ПОЗИЦИИ И НАЗВАНИЯ ЭЛЕМЕНТА КОЛЕНЧАТОГО ВАЛА (РИС. 2.1):</w:t>
            </w:r>
          </w:p>
        </w:tc>
      </w:tr>
      <w:tr>
        <w:trPr/>
        <w:tc>
          <w:tcPr>
            <w:tcW w:w="9046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11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68"/>
              <w:gridCol w:w="5161"/>
            </w:tblGrid>
            <w:tr>
              <w:trPr/>
              <w:tc>
                <w:tcPr>
                  <w:tcW w:w="3668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  <w:r>
                    <w:rPr>
                      <w:sz w:val="24"/>
                    </w:rPr>
                    <w:t>ПОЗИЦИИ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color w:val="346566"/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161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А. Щека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Носок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Хвостовик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Г. Шатунная шейка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Д. Коренная шейка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/>
        <w:drawing>
          <wp:inline distT="0" distB="0" distL="114935" distR="114935">
            <wp:extent cx="5934710" cy="2052955"/>
            <wp:effectExtent l="0" t="0" r="0" b="0"/>
            <wp:docPr id="7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>
          <w:sz w:val="24"/>
        </w:rPr>
        <w:t>Рис. 2.1. Коленчатый вал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56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.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Установите соответствие.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/>
        <w:drawing>
          <wp:inline distT="0" distB="0" distL="114935" distR="114935">
            <wp:extent cx="4537710" cy="2406650"/>
            <wp:effectExtent l="0" t="0" r="0" b="0"/>
            <wp:docPr id="8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12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42"/>
      </w:tblGrid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на рисунке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КПП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Мост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Сцепление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Маховик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Карданная передача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Ведущие колеса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Двигатель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13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6"/>
        <w:gridCol w:w="1335"/>
        <w:gridCol w:w="1334"/>
        <w:gridCol w:w="1337"/>
        <w:gridCol w:w="1335"/>
      </w:tblGrid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57. Установите соответствие.</w:t>
      </w:r>
    </w:p>
    <w:tbl>
      <w:tblPr>
        <w:tblStyle w:val="Style_14"/>
        <w:tblW w:w="48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5"/>
      </w:tblGrid>
      <w:tr>
        <w:trPr/>
        <w:tc>
          <w:tcPr>
            <w:tcW w:w="486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ФИЛЬТРЫ:</w:t>
            </w:r>
          </w:p>
        </w:tc>
      </w:tr>
      <w:tr>
        <w:trPr/>
        <w:tc>
          <w:tcPr>
            <w:tcW w:w="4865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15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1"/>
              <w:gridCol w:w="2277"/>
            </w:tblGrid>
            <w:tr>
              <w:trPr/>
              <w:tc>
                <w:tcPr>
                  <w:tcW w:w="2371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ПРИЗНАК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1. По месту установки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2. По степени очистки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3. По способу очистки</w:t>
                  </w:r>
                </w:p>
              </w:tc>
              <w:tc>
                <w:tcPr>
                  <w:tcW w:w="2277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A. Щелевые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Объемные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Центробежные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Г. Грубой очистки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Д. Тонкой очистки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Е. Поверхностные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Ж. Полнопоточные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З. Неполнопоточные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58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/>
        <w:drawing>
          <wp:inline distT="0" distB="0" distL="114935" distR="114935">
            <wp:extent cx="3096895" cy="2026920"/>
            <wp:effectExtent l="0" t="0" r="0" b="0"/>
            <wp:docPr id="9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16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42"/>
      </w:tblGrid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на рисунке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Промежуточный вал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Вторичный вал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Первичный вал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Внутренний механизм переключения передач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Промежуточная шестерня заднего хода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17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70"/>
        <w:gridCol w:w="1869"/>
        <w:gridCol w:w="1870"/>
        <w:gridCol w:w="1870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59. Установите соответствие.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ГОРЮЧАЯ СМЕСЬ КОЭФФИЦИЕНТ ИЗБЫТКА ВОЗДУХА: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Б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едная</w:t>
        <w:tab/>
        <w:tab/>
        <w:tab/>
        <w:t>А. а = 0,4—0,7;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Б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огатая</w:t>
        <w:tab/>
        <w:tab/>
        <w:tab/>
      </w:r>
      <w:r>
        <w:rPr>
          <w:sz w:val="24"/>
        </w:rPr>
        <w:t>Б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 а = 1,0;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3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бедненная</w:t>
        <w:tab/>
        <w:tab/>
      </w:r>
      <w:r>
        <w:rPr>
          <w:sz w:val="24"/>
        </w:rPr>
        <w:t>В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 а = 1,05...1,15;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4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Н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ормальная</w:t>
        <w:tab/>
        <w:tab/>
      </w:r>
      <w:r>
        <w:rPr>
          <w:sz w:val="24"/>
        </w:rPr>
        <w:t>Г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 а = 1,2...1,25;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</w:t>
      </w:r>
      <w:r>
        <w:rPr>
          <w:sz w:val="24"/>
        </w:rPr>
        <w:t>.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 </w:t>
      </w:r>
      <w:r>
        <w:rPr>
          <w:sz w:val="24"/>
        </w:rPr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богащенная</w:t>
        <w:tab/>
        <w:tab/>
      </w:r>
      <w:r>
        <w:rPr>
          <w:sz w:val="24"/>
        </w:rPr>
        <w:t>Д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. а = 0,8...0,95.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60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/>
        <w:drawing>
          <wp:inline distT="0" distB="0" distL="114935" distR="114935">
            <wp:extent cx="2700020" cy="2587625"/>
            <wp:effectExtent l="0" t="0" r="0" b="0"/>
            <wp:docPr id="10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18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6269"/>
      </w:tblGrid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на рисунке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Сателлит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Коробка дифференциала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Ведущая шестерня привода спидометра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Ось сателлитов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Полуосевые шестерни</w:t>
            </w:r>
          </w:p>
        </w:tc>
      </w:tr>
      <w:tr>
        <w:trPr/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 Ведомая шестерня главной передачи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19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8"/>
        <w:gridCol w:w="1558"/>
        <w:gridCol w:w="1558"/>
        <w:gridCol w:w="1558"/>
        <w:gridCol w:w="1558"/>
      </w:tblGrid>
      <w:tr>
        <w:trPr/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61. Установите соответствие.</w:t>
      </w:r>
    </w:p>
    <w:tbl>
      <w:tblPr>
        <w:tblStyle w:val="Style_20"/>
        <w:tblW w:w="55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3210"/>
      </w:tblGrid>
      <w:tr>
        <w:trPr/>
        <w:tc>
          <w:tcPr>
            <w:tcW w:w="2369" w:type="dxa"/>
            <w:tcBorders>
              <w:top w:val="single" w:sz="6" w:space="0" w:color="999998"/>
              <w:left w:val="single" w:sz="6" w:space="0" w:color="999998"/>
              <w:bottom w:val="single" w:sz="6" w:space="0" w:color="999998"/>
              <w:right w:val="single" w:sz="6" w:space="0" w:color="999998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ТОПЛИВО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Сжатый газ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Сжиженный газ</w:t>
            </w:r>
          </w:p>
        </w:tc>
        <w:tc>
          <w:tcPr>
            <w:tcW w:w="3210" w:type="dxa"/>
            <w:tcBorders>
              <w:top w:val="single" w:sz="6" w:space="0" w:color="999998"/>
              <w:left w:val="single" w:sz="6" w:space="0" w:color="999998"/>
              <w:bottom w:val="single" w:sz="6" w:space="0" w:color="999998"/>
              <w:right w:val="single" w:sz="6" w:space="0" w:color="999998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Метан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B. Пропанобутановая смесь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62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tbl>
      <w:tblPr>
        <w:tblStyle w:val="Style_21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6120"/>
      </w:tblGrid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узла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Деталь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Барабанный тормозной механизм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Сепаратор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Аккумуляторная батарея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Нижняя стяжная пружина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Генератор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Компрессионное кольцо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Двигатель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Ведомая шестерня</w:t>
            </w:r>
          </w:p>
        </w:tc>
      </w:tr>
      <w:tr>
        <w:trPr/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Главная передача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Щеточный узел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22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70"/>
        <w:gridCol w:w="1869"/>
        <w:gridCol w:w="1870"/>
        <w:gridCol w:w="1870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63. Установите соответствие.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АКТИВНОЕ ВЕЩЕСТВО </w:t>
        <w:tab/>
        <w:tab/>
        <w:t>ЭЛЕКТРОДЫ: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1) РbО</w:t>
      </w:r>
      <w:r>
        <w:rPr>
          <w:sz w:val="24"/>
        </w:rPr>
        <w:tab/>
        <w:tab/>
        <w:tab/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ab/>
        <w:tab/>
        <w:t xml:space="preserve">А. </w:t>
      </w:r>
      <w:r>
        <w:rPr>
          <w:sz w:val="24"/>
        </w:rPr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оложительный электрод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2) РbО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vertAlign w:val="subscript"/>
        </w:rPr>
        <w:t>2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ab/>
        <w:tab/>
        <w:tab/>
        <w:tab/>
      </w:r>
      <w:r>
        <w:rPr>
          <w:sz w:val="24"/>
        </w:rPr>
        <w:t>Б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. </w:t>
      </w:r>
      <w:r>
        <w:rPr>
          <w:sz w:val="24"/>
        </w:rPr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трицательный электрод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64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tbl>
      <w:tblPr>
        <w:tblStyle w:val="Style_23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42"/>
      </w:tblGrid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Сцепление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ередача и преобразование крутящего момента с двигателя на колеса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КПП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ля передачи крутящего момента между валами, расположенными под углом друг к другу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Карданная передача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ередающий крутящий момент от двигателя и позволяющий кратковременно отсоединять его от трансмиссии.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Главная передача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беспечить возможность вращения колес на одной оси с разной скоростью с сохранением неразрывного потока крутящего момента</w:t>
            </w:r>
          </w:p>
        </w:tc>
      </w:tr>
      <w:tr>
        <w:trPr/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Дифференциал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ыполняет окончательное преобразование крутящего момента для передачи его на ведущие колёса.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24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70"/>
        <w:gridCol w:w="1869"/>
        <w:gridCol w:w="1870"/>
        <w:gridCol w:w="1870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65. Установите соответствие.</w:t>
      </w:r>
    </w:p>
    <w:tbl>
      <w:tblPr>
        <w:tblStyle w:val="Style_25"/>
        <w:tblW w:w="6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2808"/>
      </w:tblGrid>
      <w:tr>
        <w:trPr/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УЗЛЫ СТАРТЕРА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Контактный диск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Электродвигатель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Муфта свободного хода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Обмотка втягивающего реле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Сердечник втягивающего реле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ПОЗИЦИЯ НА РИС. 20.1: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3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4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/>
        <w:drawing>
          <wp:inline distT="0" distB="0" distL="114935" distR="114935">
            <wp:extent cx="5262245" cy="3010535"/>
            <wp:effectExtent l="0" t="0" r="0" b="0"/>
            <wp:docPr id="11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b/>
          <w:b/>
          <w:sz w:val="24"/>
        </w:rPr>
      </w:pPr>
      <w:r>
        <w:rPr>
          <w:sz w:val="24"/>
        </w:rPr>
        <w:t>Рис. 20.1. Схема стартера</w:t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66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tbl>
      <w:tblPr>
        <w:tblStyle w:val="Style_26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5684"/>
      </w:tblGrid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Карданная передача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Балка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Тормозная система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Расширительный бачок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Система охлаждения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Форсунка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Система питания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Суппорт</w:t>
            </w:r>
          </w:p>
        </w:tc>
      </w:tr>
      <w:tr>
        <w:trPr/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Мост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Игольчатый подшипник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27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70"/>
        <w:gridCol w:w="1869"/>
        <w:gridCol w:w="1870"/>
        <w:gridCol w:w="1870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67. Установите соответствие.</w:t>
      </w:r>
    </w:p>
    <w:tbl>
      <w:tblPr>
        <w:tblStyle w:val="Style_28"/>
        <w:tblW w:w="92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2"/>
      </w:tblGrid>
      <w:tr>
        <w:trPr/>
        <w:tc>
          <w:tcPr>
            <w:tcW w:w="9272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МАРКИРОВКА СВЕЧИ ЗАЖИГАНИЯ</w:t>
            </w:r>
            <w:r>
              <w:rPr>
                <w:i/>
                <w:sz w:val="24"/>
              </w:rPr>
              <w:t xml:space="preserve"> А 17ДВ-10.</w:t>
            </w:r>
          </w:p>
        </w:tc>
      </w:tr>
      <w:tr>
        <w:trPr/>
        <w:tc>
          <w:tcPr>
            <w:tcW w:w="9272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29"/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7"/>
              <w:gridCol w:w="6418"/>
            </w:tblGrid>
            <w:tr>
              <w:trPr/>
              <w:tc>
                <w:tcPr>
                  <w:tcW w:w="2637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СИМВОЛЫ 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1) А 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2) 17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3) Д 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4) B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5) </w:t>
                  </w:r>
                  <w:r>
                    <w:rPr>
                      <w:i/>
                      <w:sz w:val="24"/>
                    </w:rPr>
                    <w:t>10.</w:t>
                  </w:r>
                </w:p>
              </w:tc>
              <w:tc>
                <w:tcPr>
                  <w:tcW w:w="6418" w:type="dxa"/>
                  <w:tcBorders>
                    <w:top w:val="single" w:sz="6" w:space="0" w:color="999998"/>
                    <w:left w:val="single" w:sz="6" w:space="0" w:color="999998"/>
                    <w:bottom w:val="single" w:sz="6" w:space="0" w:color="999998"/>
                    <w:right w:val="single" w:sz="6" w:space="0" w:color="999998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ОБОЗНАЧЕНИЕ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A. Калильного числа.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Резьбы на корпусе.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Номера конструктивной разработки.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Г. Выступания теплового конуса изолятора за торец корпуса.</w:t>
                  </w:r>
                </w:p>
                <w:p>
                  <w:pPr>
                    <w:pStyle w:val="Normal"/>
                    <w:widowControl w:val="false"/>
                    <w:spacing w:lineRule="auto" w:line="276" w:before="0" w:after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Д. Длины резьбовой части корпуса.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b/>
          <w:sz w:val="24"/>
        </w:rPr>
        <w:t>68</w:t>
      </w:r>
      <w:r>
        <w:rPr>
          <w:sz w:val="24"/>
        </w:rPr>
        <w:t xml:space="preserve">. </w:t>
      </w:r>
      <w:r>
        <w:rPr>
          <w:b/>
          <w:sz w:val="24"/>
        </w:rPr>
        <w:t>Установите соответствие.</w:t>
      </w:r>
    </w:p>
    <w:tbl>
      <w:tblPr>
        <w:tblStyle w:val="Style_30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779"/>
      </w:tblGrid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МКПП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Вариатор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АМТ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Механическая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АКПП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Роботизированная</w:t>
            </w:r>
          </w:p>
        </w:tc>
      </w:tr>
      <w:tr>
        <w:trPr/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CVT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Автомат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31"/>
        <w:tblW w:w="74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69"/>
        <w:gridCol w:w="1869"/>
        <w:gridCol w:w="186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69. Установите соответствие. К каким механизмам и системам относятся узлы:</w:t>
      </w:r>
    </w:p>
    <w:tbl>
      <w:tblPr>
        <w:tblStyle w:val="Style_32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698"/>
      </w:tblGrid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Прерыватель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Масляный насос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Стопорное кольцо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Фильтр тонкой очистки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Гидромуфта привода вентилятора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Толкатель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rPr>
          <w:sz w:val="24"/>
        </w:rPr>
      </w:pPr>
      <w:r>
        <w:rPr>
          <w:b/>
          <w:sz w:val="24"/>
        </w:rPr>
        <w:t>70</w:t>
      </w:r>
      <w:r>
        <w:rPr>
          <w:sz w:val="24"/>
        </w:rPr>
        <w:t xml:space="preserve">. </w:t>
      </w:r>
      <w:r>
        <w:rPr>
          <w:b/>
          <w:sz w:val="24"/>
        </w:rPr>
        <w:t xml:space="preserve">Установите соответствие между символами маркировки шины и их значением. Например </w:t>
      </w:r>
      <w:r>
        <w:rPr>
          <w:sz w:val="24"/>
        </w:rPr>
        <w:t>(165/70 R 13 S78 SteelTubeless)</w:t>
      </w:r>
    </w:p>
    <w:tbl>
      <w:tblPr>
        <w:tblStyle w:val="Style_33"/>
        <w:tblW w:w="9375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rPr>
          <w:trHeight w:val="261" w:hRule="atLeast"/>
        </w:trPr>
        <w:tc>
          <w:tcPr>
            <w:tcW w:w="937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Style w:val="Style_34"/>
              <w:tblW w:w="5000" w:type="pct"/>
              <w:jc w:val="left"/>
              <w:tblInd w:w="79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22"/>
              <w:gridCol w:w="6036"/>
            </w:tblGrid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1. 165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А. Радиальное расположение нитей корда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2. 70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Посадочный диаметр в дюймах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3. R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Стальные нити корда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4. 13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Г. Бескамерная шина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5. S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Д. Отношение высоты профиля шины к ее ширине в процентах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6.78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Е. Индекс грузоподъемности шины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7.Steel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Ж. Индекс максимально допустимой скорости</w:t>
                  </w:r>
                </w:p>
              </w:tc>
            </w:tr>
            <w:tr>
              <w:trPr/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8.Tubeless</w:t>
                  </w:r>
                </w:p>
              </w:tc>
              <w:tc>
                <w:tcPr>
                  <w:tcW w:w="6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76" w:before="0" w:after="0"/>
                    <w:ind w:left="212" w:right="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З. ширина профиля шины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 w:before="0" w:after="0"/>
              <w:ind w:left="79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tbl>
      <w:tblPr>
        <w:tblStyle w:val="Style_35"/>
        <w:tblW w:w="9420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990"/>
        <w:gridCol w:w="1426"/>
        <w:gridCol w:w="1139"/>
        <w:gridCol w:w="990"/>
        <w:gridCol w:w="991"/>
        <w:gridCol w:w="990"/>
        <w:gridCol w:w="1753"/>
      </w:tblGrid>
      <w:tr>
        <w:trPr/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/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2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71. Установите соответствие. К каким механизмам и системам относятся узлы:</w:t>
      </w:r>
    </w:p>
    <w:tbl>
      <w:tblPr>
        <w:tblStyle w:val="Style_36"/>
        <w:tblW w:w="9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3"/>
        <w:gridCol w:w="4694"/>
      </w:tblGrid>
      <w:tr>
        <w:trPr/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Коромысло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Масляный фильтр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Топливопровод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Стартер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Предпусковой подогреватель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Маслосъемное кольцо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226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72. Установите соответствие неисправностей и их причин</w:t>
      </w:r>
    </w:p>
    <w:tbl>
      <w:tblPr>
        <w:tblStyle w:val="Style_37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8"/>
        <w:gridCol w:w="4742"/>
      </w:tblGrid>
      <w:tr>
        <w:trPr/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 Неэффективное торможение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Замасливание фрикционных накладок</w:t>
            </w:r>
          </w:p>
        </w:tc>
      </w:tr>
      <w:tr>
        <w:trPr/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 Заедание тормозных колодок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Попадание воздуха в привод тормозной системы</w:t>
            </w:r>
          </w:p>
        </w:tc>
      </w:tr>
      <w:tr>
        <w:trPr/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 Неравномерное действие тормозных механизмов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В. Поломка стяжных пружин</w:t>
            </w:r>
          </w:p>
        </w:tc>
      </w:tr>
      <w:tr>
        <w:trPr/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 Снижение уровня тормозной жидкости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Негерметичность в соединения тормозного привода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38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0"/>
        <w:gridCol w:w="2369"/>
        <w:gridCol w:w="2370"/>
      </w:tblGrid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73. Установите соответствие. К каким механизмам и системам относятся узлы:</w:t>
      </w:r>
    </w:p>
    <w:tbl>
      <w:tblPr>
        <w:tblStyle w:val="Style_39"/>
        <w:tblW w:w="9435" w:type="dxa"/>
        <w:jc w:val="left"/>
        <w:tblInd w:w="-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4679"/>
      </w:tblGrid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Поршень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Гидрокомпенсатор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Масляная магистраль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ТНВД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Распределитель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Термостат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74.Установите соответствие неисправностей и их причин</w:t>
      </w:r>
    </w:p>
    <w:tbl>
      <w:tblPr>
        <w:tblStyle w:val="Style_40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4737"/>
      </w:tblGrid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 Неполное выключение сцепления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Износ блокирующих колец синхронизатора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 Неполное включение сцепления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Замасливание фрикционных накладок дисков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 Самопроизвольное выключение передач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В. Коробление ведомого диска</w:t>
            </w:r>
          </w:p>
        </w:tc>
      </w:tr>
      <w:tr>
        <w:trPr/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 Нагрев сцепления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Недостаточное смазывание выжимного подшипника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41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0"/>
        <w:gridCol w:w="2369"/>
        <w:gridCol w:w="2370"/>
      </w:tblGrid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75. Установите соответствие. К каким механизмам и системам относятся узлы:</w:t>
      </w:r>
    </w:p>
    <w:tbl>
      <w:tblPr>
        <w:tblStyle w:val="Style_42"/>
        <w:tblW w:w="9480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695"/>
      </w:tblGrid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Седло клапана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Масляный насос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Крышка радиатора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Форсунка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Монтажный блок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Маховик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76. Установите соответствие </w:t>
      </w:r>
    </w:p>
    <w:tbl>
      <w:tblPr>
        <w:tblStyle w:val="Style_43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4740"/>
      </w:tblGrid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Изделие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Составная часть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 Крестовина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Сухарик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 Нажимной диск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Пружина демпфера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 Ведомый диск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 xml:space="preserve">В. Шип 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 Синхронизатор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both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Диафрагменная пружина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44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0"/>
        <w:gridCol w:w="2369"/>
        <w:gridCol w:w="2370"/>
      </w:tblGrid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77. Установите соответствие. К каким механизмам и системам относятся узлы:</w:t>
      </w:r>
    </w:p>
    <w:tbl>
      <w:tblPr>
        <w:tblStyle w:val="Style_45"/>
        <w:tblW w:w="9495" w:type="dxa"/>
        <w:jc w:val="left"/>
        <w:tblInd w:w="-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4695"/>
      </w:tblGrid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Кулачок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Расширительный бачок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Масляный фильтр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Поплавковая камера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Шатунный вкладыш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Обмотка втягивающего реле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78. Установите соответствие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/>
        <w:drawing>
          <wp:inline distT="0" distB="0" distL="114935" distR="114935">
            <wp:extent cx="2726055" cy="2052955"/>
            <wp:effectExtent l="0" t="0" r="0" b="0"/>
            <wp:docPr id="12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46"/>
        <w:tblW w:w="9348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951"/>
      </w:tblGrid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Позиция на рисунке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Наименование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Борт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Протектор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В. Брекер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Бортовое кольцо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5.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Д. Боковина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6.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Е. Каркас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47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593"/>
        <w:gridCol w:w="1592"/>
        <w:gridCol w:w="1607"/>
        <w:gridCol w:w="1544"/>
        <w:gridCol w:w="1542"/>
      </w:tblGrid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</w:rPr>
      </w:pPr>
      <w:r>
        <w:rPr>
          <w:b/>
          <w:sz w:val="24"/>
        </w:rPr>
        <w:t>79. Установите соответствие. К каким механизмам и системам относятся узлы:</w:t>
      </w:r>
    </w:p>
    <w:tbl>
      <w:tblPr>
        <w:tblStyle w:val="Style_48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20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УЗЕЛ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МЕХАНИЗМЫ И СИСТЕМЫ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1. Обмотка якоря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2. Поддон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3. Зубчатая шестерня распредвала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4. Смесительная камера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5. Масляная магистраль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6. Жидкостной насос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A. Кривошипно-шатунный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Б. Газораспределительный механизм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В. Система охлаждения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Г. Система смазки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Д. Система питания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Е. Система зажигания и пуска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80. Установите соответствие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/>
        <w:drawing>
          <wp:inline distT="0" distB="0" distL="114935" distR="114935">
            <wp:extent cx="2872740" cy="3407410"/>
            <wp:effectExtent l="0" t="0" r="0" b="0"/>
            <wp:docPr id="13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yle_49"/>
        <w:tblW w:w="9348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951"/>
      </w:tblGrid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Позиция на рисунке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Наименование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А. Защитный чехол направляющего пальца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Б. Направляющий палец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В. Защитный кожух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Г. Тормозной диск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5.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Д. Направляющая колодок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6.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Е. Суппорт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7.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Ж. Тормозные колодки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8.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З. Цилиндр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9.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И. Поршень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10.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К. Датчик износа колодок</w:t>
            </w:r>
          </w:p>
        </w:tc>
      </w:tr>
      <w:tr>
        <w:trPr/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11.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Л. Уплотнительное кольцо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r>
    </w:p>
    <w:tbl>
      <w:tblPr>
        <w:tblStyle w:val="Style_50"/>
        <w:tblW w:w="9481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90"/>
        <w:gridCol w:w="877"/>
        <w:gridCol w:w="901"/>
        <w:gridCol w:w="873"/>
        <w:gridCol w:w="871"/>
        <w:gridCol w:w="860"/>
        <w:gridCol w:w="847"/>
        <w:gridCol w:w="837"/>
        <w:gridCol w:w="839"/>
        <w:gridCol w:w="805"/>
      </w:tblGrid>
      <w:tr>
        <w:trPr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  <w:t>11</w:t>
            </w:r>
          </w:p>
        </w:tc>
      </w:tr>
      <w:tr>
        <w:trPr/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center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single"/>
        </w:rPr>
        <w:t>ВОПРОСЫ НА УСТАНОВЛЕНИЕ ПОСЛЕДОВАТЕЛЬНОСТИ ДЕЙСВИЙ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81. Установите правильную последовательность слов в определении: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ДВИГАТЕЛЬ – ЭТО…</w:t>
      </w:r>
    </w:p>
    <w:p>
      <w:pPr>
        <w:pStyle w:val="Normal"/>
        <w:spacing w:lineRule="auto" w:line="276" w:before="0" w:after="0"/>
        <w:jc w:val="both"/>
        <w:rPr/>
      </w:pPr>
      <w:r>
        <w:rPr/>
        <w:t>а.  в</w:t>
      </w:r>
    </w:p>
    <w:p>
      <w:pPr>
        <w:pStyle w:val="Normal"/>
        <w:spacing w:lineRule="auto" w:line="276" w:before="0" w:after="0"/>
        <w:jc w:val="both"/>
        <w:rPr/>
      </w:pPr>
      <w:r>
        <w:rPr/>
        <w:t>б. работу</w:t>
      </w:r>
    </w:p>
    <w:p>
      <w:pPr>
        <w:pStyle w:val="Normal"/>
        <w:spacing w:lineRule="auto" w:line="276" w:before="0" w:after="0"/>
        <w:jc w:val="both"/>
        <w:rPr/>
      </w:pPr>
      <w:r>
        <w:rPr/>
        <w:t>в. машина</w:t>
      </w:r>
    </w:p>
    <w:p>
      <w:pPr>
        <w:pStyle w:val="Normal"/>
        <w:spacing w:lineRule="auto" w:line="276" w:before="0" w:after="0"/>
        <w:jc w:val="both"/>
        <w:rPr/>
      </w:pPr>
      <w:r>
        <w:rPr/>
        <w:t>г. топлива</w:t>
      </w:r>
    </w:p>
    <w:p>
      <w:pPr>
        <w:pStyle w:val="Normal"/>
        <w:spacing w:lineRule="auto" w:line="276" w:before="0" w:after="0"/>
        <w:jc w:val="both"/>
        <w:rPr/>
      </w:pPr>
      <w:r>
        <w:rPr/>
        <w:t>д. энергию</w:t>
      </w:r>
    </w:p>
    <w:p>
      <w:pPr>
        <w:pStyle w:val="Normal"/>
        <w:spacing w:lineRule="auto" w:line="276" w:before="0" w:after="0"/>
        <w:jc w:val="both"/>
        <w:rPr/>
      </w:pPr>
      <w:r>
        <w:rPr/>
        <w:t>е. механическую</w:t>
      </w:r>
    </w:p>
    <w:p>
      <w:pPr>
        <w:pStyle w:val="Normal"/>
        <w:spacing w:lineRule="auto" w:line="276" w:before="0" w:after="0"/>
        <w:jc w:val="both"/>
        <w:rPr/>
      </w:pPr>
      <w:r>
        <w:rPr/>
        <w:t>ж. преобразующая</w:t>
      </w:r>
    </w:p>
    <w:p>
      <w:pPr>
        <w:pStyle w:val="Normal"/>
        <w:spacing w:lineRule="auto" w:line="276" w:before="0" w:after="0"/>
        <w:jc w:val="both"/>
        <w:rPr/>
      </w:pPr>
      <w:r>
        <w:rPr/>
        <w:t>з. термохимическую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-134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82.Установите правильную последовательность регулировки стояночного тормоза:</w:t>
      </w:r>
    </w:p>
    <w:p>
      <w:pPr>
        <w:pStyle w:val="Normal"/>
        <w:spacing w:lineRule="auto" w:line="276" w:before="0" w:after="0"/>
        <w:ind w:left="-134" w:right="0" w:hanging="0"/>
        <w:jc w:val="both"/>
        <w:rPr/>
      </w:pPr>
      <w:r>
        <w:rPr/>
        <w:t>а. для изменения положения регулировочной гайки, ее следует закрутить на определенное число витков</w:t>
      </w:r>
    </w:p>
    <w:p>
      <w:pPr>
        <w:pStyle w:val="Normal"/>
        <w:spacing w:lineRule="auto" w:line="276" w:before="0" w:after="0"/>
        <w:ind w:left="-134" w:right="0" w:hanging="0"/>
        <w:jc w:val="both"/>
        <w:rPr/>
      </w:pPr>
      <w:r>
        <w:rPr/>
        <w:t>б. с помощью щетки с металлическим ворсом необходимо очистит от коррозии и загрязнений резьбу регулировочной тяги</w:t>
      </w:r>
    </w:p>
    <w:p>
      <w:pPr>
        <w:pStyle w:val="Normal"/>
        <w:spacing w:lineRule="auto" w:line="276" w:before="0" w:after="0"/>
        <w:ind w:left="-134" w:right="0" w:hanging="0"/>
        <w:jc w:val="both"/>
        <w:rPr/>
      </w:pPr>
      <w:r>
        <w:rPr/>
        <w:t>в. после закручивания регулировочной гайки нужно затянуть контргайку (гайки должны плотно прижиматься друг к другу)</w:t>
      </w:r>
    </w:p>
    <w:p>
      <w:pPr>
        <w:pStyle w:val="Normal"/>
        <w:spacing w:lineRule="auto" w:line="276" w:before="0" w:after="0"/>
        <w:ind w:left="-134" w:right="0" w:hanging="0"/>
        <w:jc w:val="both"/>
        <w:rPr/>
      </w:pPr>
      <w:r>
        <w:rPr/>
        <w:t>г. затем нужно ослабить контргайку. Для откручивания/закручивания гайки используются два ключа (одним нужно зафиксировать регулировочную гайку, а другим открутить контргайку)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83. Установите правильную последовательность деталей КШМ, в которой они воспринимают давление расширяющихся газов во время рабочего хода:</w:t>
      </w:r>
    </w:p>
    <w:p>
      <w:pPr>
        <w:pStyle w:val="Normal"/>
        <w:spacing w:lineRule="auto" w:line="276" w:before="0" w:after="0"/>
        <w:jc w:val="both"/>
        <w:rPr/>
      </w:pPr>
      <w:r>
        <w:rPr/>
        <w:t>а. шатун</w:t>
      </w:r>
    </w:p>
    <w:p>
      <w:pPr>
        <w:pStyle w:val="Normal"/>
        <w:spacing w:lineRule="auto" w:line="276" w:before="0" w:after="0"/>
        <w:jc w:val="both"/>
        <w:rPr/>
      </w:pPr>
      <w:r>
        <w:rPr/>
        <w:t>б. поршень</w:t>
      </w:r>
    </w:p>
    <w:p>
      <w:pPr>
        <w:pStyle w:val="Normal"/>
        <w:spacing w:lineRule="auto" w:line="276" w:before="0" w:after="0"/>
        <w:jc w:val="both"/>
        <w:rPr/>
      </w:pPr>
      <w:r>
        <w:rPr/>
        <w:t>в. маховик</w:t>
      </w:r>
    </w:p>
    <w:p>
      <w:pPr>
        <w:pStyle w:val="Normal"/>
        <w:spacing w:lineRule="auto" w:line="276" w:before="0" w:after="0"/>
        <w:jc w:val="both"/>
        <w:rPr/>
      </w:pPr>
      <w:r>
        <w:rPr/>
        <w:t>г. коленчатый вал</w:t>
      </w:r>
    </w:p>
    <w:p>
      <w:pPr>
        <w:pStyle w:val="Normal"/>
        <w:spacing w:lineRule="auto" w:line="276" w:before="0" w:after="0"/>
        <w:jc w:val="both"/>
        <w:rPr/>
      </w:pPr>
      <w:r>
        <w:rPr/>
        <w:t>д. поршневой палец</w:t>
      </w:r>
    </w:p>
    <w:p>
      <w:pPr>
        <w:pStyle w:val="Normal"/>
        <w:spacing w:lineRule="auto" w:line="276" w:before="0" w:after="0"/>
        <w:ind w:left="284" w:right="0" w:hanging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84. Установите правильную последовательность проверки колес: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а.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ри помощи штангенциркуля замерьте остаточную глубину протектора. Шина с глубиной протектора менее 1,6 мм подлежит замене. При отсутствии штангенциркуля остаточную глубину протектора можно проверить визуально – на протекторе должны иметься поперечные сплошные полосы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б. </w:t>
      </w:r>
      <w:r>
        <w:rPr/>
        <w:t>е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сли давление в шине постоянно падает, заверните золотник при помощи колпачка с ключом. Во избежание загрязнения золотников эксплуатировать колеса следует с защитными колпачками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в. </w:t>
      </w:r>
      <w:r>
        <w:rPr/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тверните колпачок вентиля.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г. </w:t>
      </w:r>
      <w:r>
        <w:rPr/>
        <w:t>с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нимите декоративные колпаки и проверьте, как затянуты гайки крепления колес. Момент их затяжки должен равняться 130 Hm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д. </w:t>
      </w:r>
      <w:r>
        <w:rPr/>
        <w:t>з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аверните на вентиль защитный колпачок.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е.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одсоединив наконечник шланга насоса с манометром (электрического компрессора), проверьте воздушное давление в шине. Если оно ниже нормы, произведите подкачку. Если же давление превышает норму, доведите его до нужного, надавливая на наконечник золотника и замеряя уровень давления манометром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ж.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роверяя герметичность золотника, намочите отверстие вентиля. При появлении пузырьков выходящего воздуха замените золотник, вывернув его колпачком с ключом и установив новый.</w:t>
      </w:r>
    </w:p>
    <w:p>
      <w:pPr>
        <w:pStyle w:val="Normal"/>
        <w:spacing w:lineRule="auto" w:line="276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85. Установите правильную последовательность передачи усилия деталями газораспределительного механизма:</w:t>
      </w:r>
    </w:p>
    <w:p>
      <w:pPr>
        <w:pStyle w:val="Normal"/>
        <w:spacing w:lineRule="auto" w:line="276" w:before="0" w:after="0"/>
        <w:jc w:val="both"/>
        <w:rPr/>
      </w:pPr>
      <w:r>
        <w:rPr/>
        <w:t>а. шкив</w:t>
      </w:r>
      <w:r>
        <w:rPr>
          <w:i/>
        </w:rPr>
        <w:t xml:space="preserve"> </w:t>
      </w:r>
      <w:r>
        <w:rPr/>
        <w:t>распределительного вала</w:t>
      </w:r>
    </w:p>
    <w:p>
      <w:pPr>
        <w:pStyle w:val="Normal"/>
        <w:spacing w:lineRule="auto" w:line="276" w:before="0" w:after="0"/>
        <w:jc w:val="both"/>
        <w:rPr/>
      </w:pPr>
      <w:r>
        <w:rPr/>
        <w:t>б. клапан</w:t>
      </w:r>
    </w:p>
    <w:p>
      <w:pPr>
        <w:pStyle w:val="Normal"/>
        <w:spacing w:lineRule="auto" w:line="276" w:before="0" w:after="0"/>
        <w:jc w:val="both"/>
        <w:rPr/>
      </w:pPr>
      <w:r>
        <w:rPr/>
        <w:t>в. штанга</w:t>
      </w:r>
    </w:p>
    <w:p>
      <w:pPr>
        <w:pStyle w:val="Normal"/>
        <w:spacing w:lineRule="auto" w:line="276" w:before="0" w:after="0"/>
        <w:jc w:val="both"/>
        <w:rPr/>
      </w:pPr>
      <w:r>
        <w:rPr/>
        <w:t>г. кулачок распределительного вала</w:t>
      </w:r>
    </w:p>
    <w:p>
      <w:pPr>
        <w:pStyle w:val="Normal"/>
        <w:spacing w:lineRule="auto" w:line="276" w:before="0" w:after="0"/>
        <w:jc w:val="both"/>
        <w:rPr/>
      </w:pPr>
      <w:r>
        <w:rPr/>
        <w:t>д. толкатель</w:t>
      </w:r>
    </w:p>
    <w:p>
      <w:pPr>
        <w:pStyle w:val="Normal"/>
        <w:spacing w:lineRule="auto" w:line="276" w:before="0" w:after="0"/>
        <w:jc w:val="both"/>
        <w:rPr/>
      </w:pPr>
      <w:r>
        <w:rPr/>
        <w:t>е. коромысло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ж. регулировочный болт</w:t>
      </w:r>
      <w:r>
        <w:rPr>
          <w:i/>
        </w:rPr>
        <w:t xml:space="preserve"> 3</w:t>
      </w:r>
    </w:p>
    <w:p>
      <w:pPr>
        <w:pStyle w:val="Normal"/>
        <w:spacing w:lineRule="auto" w:line="276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uto" w:line="276" w:before="0" w:after="0"/>
        <w:ind w:left="0" w:right="0" w:hanging="0"/>
        <w:jc w:val="both"/>
        <w:rPr>
          <w:b/>
          <w:b/>
        </w:rPr>
      </w:pPr>
      <w:r>
        <w:rPr>
          <w:b/>
        </w:rPr>
        <w:t>86. Порядок замены сцепления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снимите оправку и установите коробку передач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>б. у</w:t>
      </w:r>
      <w:r>
        <w:rPr>
          <w:highlight w:val="white"/>
        </w:rPr>
        <w:t>становите с помощью оправки ведомый диск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в. </w:t>
      </w:r>
      <w:r>
        <w:rPr>
          <w:highlight w:val="white"/>
        </w:rPr>
        <w:t>снимите ведомый диск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г. </w:t>
      </w:r>
      <w:r>
        <w:rPr>
          <w:highlight w:val="white"/>
        </w:rPr>
        <w:t>удерживая маховик отверткой от проворачивания, выверните болты крепления кожуха нажимного диска сцепления к маховику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д. </w:t>
      </w:r>
      <w:r>
        <w:rPr>
          <w:highlight w:val="white"/>
        </w:rPr>
        <w:t>снимите кожух сцепления в сборе с нажимным диском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е. </w:t>
      </w:r>
      <w:r>
        <w:rPr>
          <w:highlight w:val="white"/>
        </w:rPr>
        <w:t>снимите коробку передач</w:t>
      </w:r>
    </w:p>
    <w:p>
      <w:pPr>
        <w:pStyle w:val="Normal"/>
        <w:spacing w:lineRule="auto" w:line="276" w:before="0" w:after="0"/>
        <w:ind w:left="0" w:right="0" w:hanging="0"/>
        <w:jc w:val="both"/>
        <w:rPr>
          <w:highlight w:val="white"/>
        </w:rPr>
      </w:pPr>
      <w:r>
        <w:rPr/>
        <w:t xml:space="preserve">ж. установить кожух. </w:t>
      </w:r>
      <w:r>
        <w:rPr>
          <w:highlight w:val="white"/>
        </w:rPr>
        <w:t>Удерживая маховик отверткой от проворачивания, равномерно затяните болты крепления сцепления к маховику: каждый по одному обороту ключа, переходя от болта к болту по диаметру</w:t>
      </w:r>
    </w:p>
    <w:p>
      <w:pPr>
        <w:pStyle w:val="Normal"/>
        <w:spacing w:lineRule="auto" w:line="276" w:before="0" w:after="0"/>
        <w:ind w:left="284" w:right="0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87. Установите правильную последовательность движения топлива в системе питания дизельного двигателя: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ТНВД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форсунка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топливный бак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фильтр грубой очистки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фильтр тонкой очистки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е. топливоподкачивающий насос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  <w:color w:val="000000"/>
        </w:rPr>
      </w:pPr>
      <w:r>
        <w:rPr>
          <w:b/>
          <w:color w:val="000000"/>
        </w:rPr>
        <w:t>88. Замена вилки выключения сцепления Ваз 2170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осторожно поддев отверткой резиновый защитный чехол, снимите его с рычага вилки выключения сцепления. Порванный или потерявший упругость защитный чехол замените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приподняв вилку, выведите ее ось из втулки, запрессованной в картер сцепления, и снимите вилку, выведя ось, а затем рычаг из отверстий в картере сцепления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замените вилку выключения сцепления, если погнулся либо треснул рычаг 1 вилки или сильно изношены лапки 2 вилки в местах контакта с муфтой подшипника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перед установкой вилки смажьте металлическую и пластмассовую втулки консистентной смазкой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д. снимите коробку передач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е. снимите подшипник выключения сцепления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ж. сжав пассатижами лепестки фиксатора с внутренней стороны картера сцепления и поддев отверткой снаружи, выньте пластмассовую втулку оси вилки. Замените пластмассовую втулку оси вилки, если она сильно изношена или повреждены лепестки фиксатора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з. снимите с вилки пружинный фиксатор, сжав его концы. Замените сломанный или потерявший упругость пружинный фиксатор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и. изношенную металлическую втулку выпрессуйте, затем запрессуйте новую до упора</w:t>
      </w:r>
    </w:p>
    <w:p>
      <w:pPr>
        <w:pStyle w:val="Normal"/>
        <w:spacing w:lineRule="auto" w:line="276" w:before="0" w:after="0"/>
        <w:jc w:val="both"/>
        <w:rPr/>
      </w:pPr>
      <w:r>
        <w:rPr>
          <w:highlight w:val="white"/>
        </w:rPr>
        <w:t xml:space="preserve">к. </w:t>
      </w:r>
      <w:r>
        <w:rPr/>
        <w:t>установите вилку выключения сцепления в порядке, обратном снятию. Обратите внимание на то, чтобы выступ на пластмассовой втулке попал в паз на картере сцепления, а ее лепестки надежно зафиксировали втулку в картере от выпадания.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89. Установите правильную последовательность регулировки тепловых зазоров клапанов: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д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ля регулировки зазора нужно ослабить контргайку 3 регулировочного болта 4 и поворотом последнего установить по щупу необходимый зазор между рычагом 5 и затылком кулачка распределительного вала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роворачивая коленчатый вал специальным ключом за шестигранник храповика, установить поршень четвертого цилиндра в положении ВМТ в конце сжатия показанные стрелками, а метки на звездочке 1 распределительного вала на выступе 2 корпуса подшипников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о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трегулировать зазоры у остальных клапанов, проворачивая коленчатый вал каждый раз на 180 град, в следующем порядке 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Угол поворота коленчатого вала от ВМТ, град ………..0….180…360…540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Номер цилиндра, поршень которого находится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в ВМТ в конце такта сжатия …………4…2…….1…….3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Номера регулируемых клапанов: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впускного ……………………………………………..6…7…….3…….2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выпускного …………………………………………….8…4…….1……5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с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нять крышку головки цилиндров, отвернув гайки ее крепления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осле регулировки установить на место ранее снятые детали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е.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в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ывернуть свечи зажигания</w:t>
      </w:r>
    </w:p>
    <w:p>
      <w:pPr>
        <w:pStyle w:val="Normal"/>
        <w:spacing w:lineRule="auto" w:line="276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 xml:space="preserve">90. </w:t>
      </w:r>
      <w:r>
        <w:rPr>
          <w:b/>
          <w:highlight w:val="white"/>
        </w:rPr>
        <w:t xml:space="preserve">Замена сальника первичного вала </w:t>
      </w:r>
      <w:r>
        <w:rPr>
          <w:b/>
        </w:rPr>
        <w:t>КПП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с помощью крючка из тонкой проволоки или отвертки выньте сальник. Запрессуйте новый сальник с помощью подходящей оправки. Рабочая кромка сальника должна быть направлена внутрь коробки передач.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выверните три болта крепления направляющей втулки. Снимите направляющую втулку.</w:t>
      </w:r>
    </w:p>
    <w:p>
      <w:pPr>
        <w:pStyle w:val="Normal"/>
        <w:spacing w:lineRule="auto" w:line="276" w:before="0" w:after="0"/>
        <w:jc w:val="both"/>
        <w:rPr/>
      </w:pPr>
      <w:r>
        <w:rPr>
          <w:highlight w:val="white"/>
        </w:rPr>
        <w:t xml:space="preserve">в. </w:t>
      </w:r>
      <w:r>
        <w:rPr/>
        <w:t>установите снятые детали в порядке, обратном снятию.</w:t>
      </w:r>
    </w:p>
    <w:p>
      <w:pPr>
        <w:pStyle w:val="Normal"/>
        <w:spacing w:lineRule="auto" w:line="276" w:before="0" w:after="0"/>
        <w:jc w:val="both"/>
        <w:rPr/>
      </w:pPr>
      <w:r>
        <w:rPr/>
        <w:t>г. снимите КПП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91.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Установите правильную последовательность установки распределительного вала: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з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апрессовать подшипниковые втулки в отверстия головки блока цилиндров и застопорить их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роверить соответствие размеров и геометрической формы отверстий в головке блока цилиндров требованиям чертежа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на распределительном валу шпонку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роверить размеры и геометрическую форму посадочных мест распределительного вала на соответствие требованиям чертежа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распределительный вал в подшипниках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е.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упорную шайбу с винтом для предупреждения осевого перемещения шкива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ж.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на распределительном валу ограничительную шайбу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з.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п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роверить соответствие размеров и геометрической формы подшипниковой втулки требованиям чертежа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и.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у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становить на головку блока цилиндров ограничительный фланец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к.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/>
        <w:t>н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а шпонку распределительного вала и его шейку установить шкив зубчатой ременной передачи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92. Снятие и установка карданной передачи ВАЗ 2107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отсоедините поперечину промежуточной опоры от пола кузова и снимите карданную передачу в направлении передней части автомобиля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отсоедините задний карданный вал от фланца ведущей шестерни главной передачи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отверните гайки болтов крепления фланца эластичной муфты; снимите болты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карданную передачу в сборе устанавливайте на автомобиль в порядке, обратном снятию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93. Укажите правильную последовательность сборки кривошипно-шатунного механизма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в крепежные отверстия нижней головки шатуна установить крепежные болты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на нижнюю головку шатуна установить прокладки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во вкладыши блока цилиндров установить коленчатый вал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проверить зазор между вкладышами и шатунной шейкой коленчатого вала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навернуть на крепежные болты гайки и затянуть их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е.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нижнюю головку шатуна установить на шатунную шейку коленчатого вала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ж.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на нижнюю головку шатуна с прокладками установить крышку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 xml:space="preserve">з. 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>установить и затянуть болты крепления крышек коренных подшипников коленчатого вала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и.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провернуть коленчатый вал от руки при помощи рычага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к.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установить на блок цилиндров крышки коренных подшипников коленчатого вала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  <w:highlight w:val="white"/>
        </w:rPr>
      </w:pPr>
      <w:r>
        <w:rPr>
          <w:b/>
        </w:rPr>
        <w:t xml:space="preserve">94. </w:t>
      </w:r>
      <w:r>
        <w:rPr>
          <w:b/>
          <w:highlight w:val="white"/>
        </w:rPr>
        <w:t xml:space="preserve">Замена подшипника ступицы задней подвески </w:t>
      </w:r>
      <w:r>
        <w:rPr>
          <w:b/>
        </w:rPr>
        <w:t>Ваз 2170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а. установите съемник и спрессуйте ступицу с оси</w:t>
      </w:r>
    </w:p>
    <w:p>
      <w:pPr>
        <w:pStyle w:val="Normal"/>
        <w:spacing w:lineRule="auto" w:line="276" w:before="0" w:after="0"/>
        <w:jc w:val="both"/>
        <w:rPr/>
      </w:pPr>
      <w:r>
        <w:rPr/>
        <w:t>б. отверните ступичную гайку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в. </w:t>
      </w:r>
      <w:r>
        <w:rPr>
          <w:highlight w:val="white"/>
        </w:rPr>
        <w:t>с помощью съемника выпрессуйте подшипник из ступицы, очистите внутреннюю полость ступицы, запрессуйте новый подшипник и установите стопорное кольцо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снимите соответствующее колесо, тормозной барабан и тормозные колодки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д. зажмите ступицу в тиски и выньте из нее стопорное кольцо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95.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Укажите правильную последовательность работы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бесконтактного регулятора при падении напряжения генератора ниже нормы (рис. 19.2, б):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закрытие транзистора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VT1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открытие транзистора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VT2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закрытие стабилитрона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VD1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рост напряжения на клемме «+» генератора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падение напряжения на клемме «+» генератора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4053205" cy="1442085"/>
            <wp:effectExtent l="0" t="0" r="0" b="0"/>
            <wp:docPr id="14" name="Pictur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0" t="48363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Рис. 19.2. Регулятор напряжения: б — бесконтактный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96. Замена шаровой опоры Ваз 2170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>а.</w:t>
      </w:r>
      <w:r>
        <w:rPr>
          <w:highlight w:val="white"/>
        </w:rPr>
        <w:t xml:space="preserve"> выпрессуйте палец шарового шарнира из рычага с помощью специального съемника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отожмите вниз рычаг монтажной лопаткой и снимите шаровой шарнир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выверните два болта крепления шарового шарнира к поворотному кулаку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отверните гайку крепления шарового шарнира</w:t>
      </w:r>
    </w:p>
    <w:p>
      <w:pPr>
        <w:pStyle w:val="Normal"/>
        <w:spacing w:lineRule="auto" w:line="276" w:before="0" w:after="0"/>
        <w:jc w:val="both"/>
        <w:rPr/>
      </w:pPr>
      <w:r>
        <w:rPr/>
        <w:t>д. снимите колесо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е. </w:t>
      </w:r>
      <w:r>
        <w:rPr>
          <w:highlight w:val="white"/>
        </w:rPr>
        <w:t>установите шаровую опору в порядке, обратном снятию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97. Укажите правильную последовательность работы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системы пуска (рис. 20.3)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контакты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4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реле стартера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6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диск 5 и муфта 7</w:t>
      </w:r>
    </w:p>
    <w:p>
      <w:pPr>
        <w:pStyle w:val="Normal"/>
        <w:spacing w:lineRule="auto" w:line="276" w:before="0" w:after="0"/>
        <w:jc w:val="both"/>
        <w:rPr/>
      </w:pPr>
      <w:r>
        <w:rPr/>
        <w:t>г. замок зажигания 2</w:t>
      </w:r>
    </w:p>
    <w:p>
      <w:pPr>
        <w:pStyle w:val="Normal"/>
        <w:spacing w:lineRule="auto" w:line="276" w:before="0" w:after="0"/>
        <w:jc w:val="both"/>
        <w:rPr/>
      </w:pPr>
      <w:r>
        <w:rPr/>
        <w:t>д. электродвигатель 1</w:t>
      </w:r>
    </w:p>
    <w:p>
      <w:pPr>
        <w:pStyle w:val="Normal"/>
        <w:spacing w:lineRule="auto" w:line="276" w:before="0" w:after="0"/>
        <w:jc w:val="both"/>
        <w:rPr/>
      </w:pPr>
      <w:r>
        <w:rPr/>
        <w:t>е. дополнительное реле 3</w:t>
      </w:r>
    </w:p>
    <w:p>
      <w:pPr>
        <w:pStyle w:val="Normal"/>
        <w:spacing w:lineRule="auto" w:line="276" w:before="0" w:after="0"/>
        <w:jc w:val="both"/>
        <w:rPr/>
      </w:pPr>
      <w:r>
        <w:rPr/>
        <w:drawing>
          <wp:inline distT="0" distB="0" distL="114935" distR="114935">
            <wp:extent cx="3825240" cy="2352040"/>
            <wp:effectExtent l="0" t="0" r="0" b="0"/>
            <wp:docPr id="15" name="Pictur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0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Рис. 20.3. Система пуска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98. Замена рычага передней подвески Ваз 2170 Приора</w:t>
      </w:r>
    </w:p>
    <w:p>
      <w:pPr>
        <w:pStyle w:val="Normal"/>
        <w:spacing w:lineRule="auto" w:line="276" w:before="0" w:after="0"/>
        <w:jc w:val="both"/>
        <w:rPr/>
      </w:pPr>
      <w:r>
        <w:rPr/>
        <w:t xml:space="preserve">а. </w:t>
      </w:r>
      <w:r>
        <w:rPr>
          <w:highlight w:val="white"/>
        </w:rPr>
        <w:t>отверните гайку крепления растяжки к рычагу, удерживая ключом растяжку, чтобы она не поворачивалась в резинометаллических шарнирах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б. </w:t>
      </w:r>
      <w:r>
        <w:rPr>
          <w:highlight w:val="white"/>
        </w:rPr>
        <w:t>отверните гайку крепления рычага, удерживая болт от проворачивания, снимите пружинную шайбу и выньте болт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выпрессуйте из рычага палец шарового шарнира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снимите колесо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д. отверните гайку крепления стойки стабилизатора к рычагу, удерживая болт от проворачивания, и выньте болт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е. выньте конец рычага из кронштейна на кузове и снимите рычаг с растяжки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ж. установите новый рычаг в порядке, обратном снятию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u w:val="none"/>
        </w:rPr>
        <w:t>99. Укажите правильную последовательность работы контактно-транзисторной системы зажигания (рис. 22.1):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а.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закрытие транзистора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б.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замыкание контактов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Пр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в.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размыкание контактов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Пр 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г.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возникновение тока в обмотке W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  <w:vertAlign w:val="subscript"/>
        </w:rPr>
        <w:t>2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д.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ток через эмиттер и базу транзистора V</w:t>
      </w:r>
    </w:p>
    <w:p>
      <w:pPr>
        <w:pStyle w:val="Normal"/>
        <w:keepNext w:val="false"/>
        <w:keepLines w:val="false"/>
        <w:pageBreakBefore w:val="false"/>
        <w:widowControl/>
        <w:spacing w:lineRule="auto" w:line="276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/>
        <w:t>е.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ток через обмотку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W</w:t>
      </w:r>
      <w:r>
        <w:rPr>
          <w:i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и эмиттер-коллектор транзистора</w:t>
      </w:r>
      <w:r>
        <w:rPr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V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drawing>
          <wp:inline distT="0" distB="0" distL="114935" distR="114935">
            <wp:extent cx="3666490" cy="2026920"/>
            <wp:effectExtent l="0" t="0" r="0" b="0"/>
            <wp:docPr id="16" name="Picture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  <w:t>Рис. 22.1. Принципиальная схема контактно-транзисторной системы зажигания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  <w:t>100. Замена троса привода стояночного тормоза Ваз 2170 Приора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/>
        <w:t xml:space="preserve">а. </w:t>
      </w:r>
      <w:r>
        <w:rPr>
          <w:highlight w:val="white"/>
        </w:rPr>
        <w:t>снимите глушитель с подушек подвесок и резонатор с задней подушки. Опустите систему выпуска вниз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б. опустите рычаг стояночного тормоза до упора вниз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в. снимите тормозной барабан соответствующего колеса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г. снимите соответствующее колесо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д. выньте наконечник троса из уравнителя</w:t>
      </w:r>
    </w:p>
    <w:p>
      <w:pPr>
        <w:pStyle w:val="Normal"/>
        <w:spacing w:lineRule="auto" w:line="276" w:before="0" w:after="0"/>
        <w:jc w:val="both"/>
        <w:rPr>
          <w:highlight w:val="white"/>
        </w:rPr>
      </w:pPr>
      <w:r>
        <w:rPr>
          <w:highlight w:val="white"/>
        </w:rPr>
        <w:t>е. выньте трос из тормозного щита</w:t>
      </w:r>
    </w:p>
    <w:p>
      <w:pPr>
        <w:pStyle w:val="Normal"/>
        <w:spacing w:lineRule="auto" w:line="276" w:before="0" w:after="0"/>
        <w:jc w:val="both"/>
        <w:rPr/>
      </w:pPr>
      <w:r>
        <w:rPr>
          <w:highlight w:val="white"/>
        </w:rPr>
        <w:t>ж. установите трос в порядке, обратном снятию</w:t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b/>
          <w:b/>
        </w:rPr>
      </w:pPr>
      <w:r>
        <w:rPr/>
      </w:r>
      <w:bookmarkStart w:id="2" w:name="_gjdgxs"/>
      <w:bookmarkStart w:id="3" w:name="_gjdgxs"/>
      <w:bookmarkEnd w:id="3"/>
    </w:p>
    <w:sectPr>
      <w:headerReference w:type="default" r:id="rId18"/>
      <w:type w:val="nextPage"/>
      <w:pgSz w:w="11906" w:h="16838"/>
      <w:pgMar w:left="1701" w:right="850" w:header="709" w:top="766" w:footer="0" w:bottom="1134" w:gutter="0"/>
      <w:pgNumType w:start="1" w:fmt="decimal"/>
      <w:formProt w:val="false"/>
      <w:titlePg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17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228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27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keepNext w:val="false"/>
      <w:keepLines w:val="false"/>
      <w:pageBreakBefore w:val="false"/>
      <w:widowControl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Times New Roman" w:hAnsi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sz w:val="28"/>
        <w:u w:val="none"/>
      </w:rPr>
    </w:pPr>
    <w:r>
      <w:rPr>
        <w:rFonts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sz w:val="28"/>
        <w:u w:val="no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Droid Sans Fallback" w:cs="Droid Sans Devanagari"/>
        <w:color w:val="000000"/>
        <w:sz w:val="28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61_ch"/>
    <w:uiPriority w:val="9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basedOn w:val="Normal"/>
    <w:next w:val="Normal"/>
    <w:link w:val="Style_73_ch"/>
    <w:uiPriority w:val="9"/>
    <w:qFormat/>
    <w:pPr>
      <w:keepNext w:val="false"/>
      <w:keepLines w:val="false"/>
      <w:pageBreakBefore w:val="false"/>
      <w:widowControl/>
      <w:spacing w:lineRule="auto" w:line="240" w:before="120" w:after="120"/>
      <w:ind w:left="0" w:right="0" w:hanging="0"/>
      <w:jc w:val="both"/>
      <w:outlineLvl w:val="1"/>
    </w:pPr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8"/>
      <w:u w:val="none"/>
    </w:rPr>
  </w:style>
  <w:style w:type="paragraph" w:styleId="3">
    <w:name w:val="Heading 3"/>
    <w:basedOn w:val="Normal"/>
    <w:next w:val="Normal"/>
    <w:link w:val="Style_58_ch"/>
    <w:uiPriority w:val="9"/>
    <w:qFormat/>
    <w:pPr>
      <w:keepNext w:val="false"/>
      <w:keepLines w:val="false"/>
      <w:pageBreakBefore w:val="false"/>
      <w:widowControl/>
      <w:spacing w:lineRule="auto" w:line="240" w:before="120" w:after="120"/>
      <w:ind w:left="0" w:right="0" w:hanging="0"/>
      <w:jc w:val="both"/>
      <w:outlineLvl w:val="2"/>
    </w:pPr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6"/>
      <w:u w:val="none"/>
    </w:rPr>
  </w:style>
  <w:style w:type="paragraph" w:styleId="4">
    <w:name w:val="Heading 4"/>
    <w:basedOn w:val="Normal"/>
    <w:next w:val="Normal"/>
    <w:link w:val="Style_72_ch"/>
    <w:uiPriority w:val="9"/>
    <w:qFormat/>
    <w:pPr>
      <w:keepNext w:val="false"/>
      <w:keepLines w:val="false"/>
      <w:pageBreakBefore w:val="false"/>
      <w:widowControl/>
      <w:spacing w:lineRule="auto" w:line="240" w:before="120" w:after="120"/>
      <w:ind w:left="0" w:right="0" w:hanging="0"/>
      <w:jc w:val="both"/>
      <w:outlineLvl w:val="3"/>
    </w:pPr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4"/>
      <w:u w:val="none"/>
    </w:rPr>
  </w:style>
  <w:style w:type="paragraph" w:styleId="5">
    <w:name w:val="Heading 5"/>
    <w:basedOn w:val="Normal"/>
    <w:next w:val="Normal"/>
    <w:link w:val="Style_60_ch"/>
    <w:uiPriority w:val="9"/>
    <w:qFormat/>
    <w:pPr>
      <w:keepNext w:val="false"/>
      <w:keepLines w:val="false"/>
      <w:pageBreakBefore w:val="false"/>
      <w:widowControl/>
      <w:spacing w:lineRule="auto" w:line="240" w:before="120" w:after="120"/>
      <w:ind w:left="0" w:right="0" w:hanging="0"/>
      <w:jc w:val="both"/>
      <w:outlineLvl w:val="4"/>
    </w:pPr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2"/>
      <w:u w:val="none"/>
    </w:rPr>
  </w:style>
  <w:style w:type="paragraph" w:styleId="6">
    <w:name w:val="Heading 6"/>
    <w:basedOn w:val="Normal"/>
    <w:next w:val="Normal"/>
    <w:link w:val="Style_74_ch"/>
    <w:uiPriority w:val="9"/>
    <w:qFormat/>
    <w:pPr>
      <w:keepNext w:val="true"/>
      <w:keepLines/>
      <w:spacing w:before="40" w:after="0"/>
      <w:outlineLvl w:val="5"/>
    </w:pPr>
    <w:rPr>
      <w:rFonts w:ascii="XO Thames" w:hAnsi="XO Thames"/>
      <w:color w:val="243F61"/>
    </w:rPr>
  </w:style>
  <w:style w:type="character" w:styleId="Contents2">
    <w:name w:val="Contents 2"/>
    <w:link w:val="Style_54"/>
    <w:qFormat/>
    <w:rPr>
      <w:rFonts w:ascii="XO Thames" w:hAnsi="XO Thames"/>
      <w:sz w:val="28"/>
    </w:rPr>
  </w:style>
  <w:style w:type="character" w:styleId="Contents4">
    <w:name w:val="Contents 4"/>
    <w:link w:val="Style_55"/>
    <w:qFormat/>
    <w:rPr>
      <w:rFonts w:ascii="XO Thames" w:hAnsi="XO Thames"/>
      <w:sz w:val="28"/>
    </w:rPr>
  </w:style>
  <w:style w:type="character" w:styleId="Contents6">
    <w:name w:val="Contents 6"/>
    <w:link w:val="Style_56"/>
    <w:qFormat/>
    <w:rPr>
      <w:rFonts w:ascii="XO Thames" w:hAnsi="XO Thames"/>
      <w:sz w:val="28"/>
    </w:rPr>
  </w:style>
  <w:style w:type="character" w:styleId="Contents7">
    <w:name w:val="Contents 7"/>
    <w:link w:val="Style_57"/>
    <w:qFormat/>
    <w:rPr>
      <w:rFonts w:ascii="XO Thames" w:hAnsi="XO Thames"/>
      <w:sz w:val="28"/>
    </w:rPr>
  </w:style>
  <w:style w:type="character" w:styleId="Heading3">
    <w:name w:val="Heading 3"/>
    <w:link w:val="Style_58"/>
    <w:qFormat/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6"/>
      <w:u w:val="none"/>
    </w:rPr>
  </w:style>
  <w:style w:type="character" w:styleId="Contents3">
    <w:name w:val="Contents 3"/>
    <w:link w:val="Style_59"/>
    <w:qFormat/>
    <w:rPr>
      <w:rFonts w:ascii="XO Thames" w:hAnsi="XO Thames"/>
      <w:sz w:val="28"/>
    </w:rPr>
  </w:style>
  <w:style w:type="character" w:styleId="Heading5">
    <w:name w:val="Heading 5"/>
    <w:link w:val="Style_60"/>
    <w:qFormat/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2"/>
      <w:u w:val="none"/>
    </w:rPr>
  </w:style>
  <w:style w:type="character" w:styleId="Heading1">
    <w:name w:val="Heading 1"/>
    <w:link w:val="Style_61"/>
    <w:qFormat/>
    <w:rPr>
      <w:rFonts w:ascii="Cambria" w:hAnsi="Cambria"/>
      <w:b/>
      <w:color w:val="365F91"/>
    </w:rPr>
  </w:style>
  <w:style w:type="character" w:styleId="Style8">
    <w:name w:val="Интернет-ссылка"/>
    <w:link w:val="Style_62"/>
    <w:rPr>
      <w:color w:val="0000FF"/>
      <w:u w:val="single"/>
    </w:rPr>
  </w:style>
  <w:style w:type="character" w:styleId="Footnote">
    <w:name w:val="Footnote"/>
    <w:link w:val="Style_63"/>
    <w:qFormat/>
    <w:rPr>
      <w:rFonts w:ascii="XO Thames" w:hAnsi="XO Thames"/>
      <w:sz w:val="22"/>
    </w:rPr>
  </w:style>
  <w:style w:type="character" w:styleId="Contents1">
    <w:name w:val="Contents 1"/>
    <w:link w:val="Style_64"/>
    <w:qFormat/>
    <w:rPr>
      <w:rFonts w:ascii="XO Thames" w:hAnsi="XO Thames"/>
      <w:b/>
      <w:sz w:val="28"/>
    </w:rPr>
  </w:style>
  <w:style w:type="character" w:styleId="HeaderandFooter">
    <w:name w:val="Header and Footer"/>
    <w:link w:val="Style_65"/>
    <w:qFormat/>
    <w:rPr>
      <w:rFonts w:ascii="XO Thames" w:hAnsi="XO Thames"/>
      <w:sz w:val="20"/>
    </w:rPr>
  </w:style>
  <w:style w:type="character" w:styleId="Contents9">
    <w:name w:val="Contents 9"/>
    <w:link w:val="Style_66"/>
    <w:qFormat/>
    <w:rPr>
      <w:rFonts w:ascii="XO Thames" w:hAnsi="XO Thames"/>
      <w:sz w:val="28"/>
    </w:rPr>
  </w:style>
  <w:style w:type="character" w:styleId="Contents8">
    <w:name w:val="Contents 8"/>
    <w:link w:val="Style_67"/>
    <w:qFormat/>
    <w:rPr>
      <w:rFonts w:ascii="XO Thames" w:hAnsi="XO Thames"/>
      <w:sz w:val="28"/>
    </w:rPr>
  </w:style>
  <w:style w:type="character" w:styleId="Contents5">
    <w:name w:val="Contents 5"/>
    <w:link w:val="Style_68"/>
    <w:qFormat/>
    <w:rPr>
      <w:rFonts w:ascii="XO Thames" w:hAnsi="XO Thames"/>
      <w:sz w:val="28"/>
    </w:rPr>
  </w:style>
  <w:style w:type="character" w:styleId="Subtitle">
    <w:name w:val="Subtitle"/>
    <w:link w:val="Style_69"/>
    <w:qFormat/>
    <w:rPr>
      <w:rFonts w:ascii="XO Thames" w:hAnsi="XO Thames"/>
      <w:b w:val="false"/>
      <w:i/>
      <w:caps w:val="false"/>
      <w:smallCaps w:val="false"/>
      <w:strike w:val="false"/>
      <w:dstrike w:val="false"/>
      <w:color w:val="000000"/>
      <w:sz w:val="24"/>
      <w:u w:val="none"/>
    </w:rPr>
  </w:style>
  <w:style w:type="character" w:styleId="Toc10">
    <w:name w:val="toc 10"/>
    <w:link w:val="Style_70"/>
    <w:qFormat/>
    <w:rPr>
      <w:rFonts w:ascii="XO Thames" w:hAnsi="XO Thames"/>
      <w:sz w:val="28"/>
    </w:rPr>
  </w:style>
  <w:style w:type="character" w:styleId="Title">
    <w:name w:val="Title"/>
    <w:link w:val="Style_71"/>
    <w:qFormat/>
    <w:rPr>
      <w:rFonts w:ascii="XO Thames" w:hAnsi="XO Thames"/>
      <w:b/>
      <w:i w:val="false"/>
      <w:smallCaps/>
      <w:strike w:val="false"/>
      <w:dstrike w:val="false"/>
      <w:color w:val="000000"/>
      <w:sz w:val="40"/>
      <w:u w:val="none"/>
    </w:rPr>
  </w:style>
  <w:style w:type="character" w:styleId="Heading4">
    <w:name w:val="Heading 4"/>
    <w:link w:val="Style_72"/>
    <w:qFormat/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4"/>
      <w:u w:val="none"/>
    </w:rPr>
  </w:style>
  <w:style w:type="character" w:styleId="Heading2">
    <w:name w:val="Heading 2"/>
    <w:link w:val="Style_73"/>
    <w:qFormat/>
    <w:rPr>
      <w:rFonts w:ascii="XO Thames" w:hAnsi="XO Thames"/>
      <w:b/>
      <w:i w:val="false"/>
      <w:caps w:val="false"/>
      <w:smallCaps w:val="false"/>
      <w:strike w:val="false"/>
      <w:dstrike w:val="false"/>
      <w:color w:val="000000"/>
      <w:sz w:val="28"/>
      <w:u w:val="none"/>
    </w:rPr>
  </w:style>
  <w:style w:type="character" w:styleId="Heading6">
    <w:name w:val="Heading 6"/>
    <w:link w:val="Style_74"/>
    <w:qFormat/>
    <w:rPr>
      <w:rFonts w:ascii="XO Thames" w:hAnsi="XO Thames"/>
      <w:color w:val="243F61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next w:val="Normal"/>
    <w:link w:val="Style_54_ch"/>
    <w:uiPriority w:val="39"/>
    <w:pPr>
      <w:widowControl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55_ch"/>
    <w:uiPriority w:val="39"/>
    <w:pPr>
      <w:widowControl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link w:val="Style_56_ch"/>
    <w:uiPriority w:val="39"/>
    <w:pPr>
      <w:widowControl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57_ch"/>
    <w:uiPriority w:val="39"/>
    <w:pPr>
      <w:widowControl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link w:val="Style_59_ch"/>
    <w:uiPriority w:val="39"/>
    <w:pPr>
      <w:widowControl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Hyperlink"/>
    <w:link w:val="Style_62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Droid Sans Fallback" w:cs="Droid Sans Devanagari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63_ch"/>
    <w:qFormat/>
    <w:pPr>
      <w:widowControl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64_ch"/>
    <w:uiPriority w:val="39"/>
    <w:pPr>
      <w:widowControl/>
      <w:bidi w:val="0"/>
      <w:spacing w:lineRule="auto" w:line="276" w:before="0" w:after="20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Верхний и нижний колонтитулы"/>
    <w:link w:val="Style_65_ch"/>
    <w:qFormat/>
    <w:pPr>
      <w:widowControl/>
      <w:bidi w:val="0"/>
      <w:spacing w:lineRule="auto" w:line="240" w:before="0" w:after="20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66_ch"/>
    <w:uiPriority w:val="39"/>
    <w:pPr>
      <w:widowControl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67_ch"/>
    <w:uiPriority w:val="39"/>
    <w:pPr>
      <w:widowControl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68_ch"/>
    <w:uiPriority w:val="39"/>
    <w:pPr>
      <w:widowControl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basedOn w:val="Normal"/>
    <w:next w:val="Normal"/>
    <w:link w:val="Style_69_ch"/>
    <w:uiPriority w:val="11"/>
    <w:qFormat/>
    <w:pPr>
      <w:keepNext w:val="false"/>
      <w:keepLines w:val="false"/>
      <w:pageBreakBefore w:val="false"/>
      <w:widowControl/>
      <w:spacing w:lineRule="auto" w:line="240" w:before="0" w:after="0"/>
      <w:ind w:left="0" w:right="0" w:hanging="0"/>
      <w:jc w:val="both"/>
    </w:pPr>
    <w:rPr>
      <w:rFonts w:ascii="XO Thames" w:hAnsi="XO Thames"/>
      <w:b w:val="false"/>
      <w:i/>
      <w:caps w:val="false"/>
      <w:smallCaps w:val="false"/>
      <w:strike w:val="false"/>
      <w:dstrike w:val="false"/>
      <w:color w:val="000000"/>
      <w:sz w:val="24"/>
      <w:u w:val="none"/>
    </w:rPr>
  </w:style>
  <w:style w:type="paragraph" w:styleId="Toc101">
    <w:name w:val="toc 10"/>
    <w:next w:val="Normal"/>
    <w:link w:val="Style_70_ch"/>
    <w:uiPriority w:val="39"/>
    <w:qFormat/>
    <w:pPr>
      <w:widowControl/>
      <w:bidi w:val="0"/>
      <w:spacing w:lineRule="auto" w:line="276" w:before="0" w:after="200"/>
      <w:ind w:left="1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Title"/>
    <w:basedOn w:val="Normal"/>
    <w:next w:val="Normal"/>
    <w:link w:val="Style_71_ch"/>
    <w:uiPriority w:val="10"/>
    <w:qFormat/>
    <w:pPr>
      <w:keepNext w:val="false"/>
      <w:keepLines w:val="false"/>
      <w:pageBreakBefore w:val="false"/>
      <w:widowControl/>
      <w:spacing w:lineRule="auto" w:line="240" w:before="567" w:after="567"/>
      <w:ind w:left="0" w:right="0" w:hanging="0"/>
      <w:jc w:val="center"/>
    </w:pPr>
    <w:rPr>
      <w:rFonts w:ascii="XO Thames" w:hAnsi="XO Thames"/>
      <w:b/>
      <w:i w:val="false"/>
      <w:smallCaps/>
      <w:strike w:val="false"/>
      <w:dstrike w:val="false"/>
      <w:color w:val="000000"/>
      <w:sz w:val="40"/>
      <w:u w:val="none"/>
    </w:rPr>
  </w:style>
  <w:style w:type="paragraph" w:styleId="Style17">
    <w:name w:val="Header"/>
    <w:basedOn w:val="Style14"/>
    <w:pPr/>
    <w:rPr/>
  </w:style>
  <w:style w:type="paragraph" w:styleId="Style18">
    <w:name w:val="Содержимое врезки"/>
    <w:basedOn w:val="Normal"/>
    <w:qFormat/>
    <w:pPr/>
    <w:rPr/>
  </w:style>
  <w:style w:type="table" w:default="1" w:styleId="Style_75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header" Target="header1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LibreOffice/7.0.6.2$Linux_X86_64 LibreOffice_project/00$Build-2</Application>
  <AppVersion>15.0000</AppVersion>
  <Pages>27</Pages>
  <Words>3987</Words>
  <Characters>24987</Characters>
  <CharactersWithSpaces>28243</CharactersWithSpaces>
  <Paragraphs>817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2024-03-18T15:40:21Z</dcterms:modified>
  <cp:revision>3</cp:revision>
  <dc:subject/>
  <dc:title/>
</cp:coreProperties>
</file>