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C837E" w14:textId="39D6DCE0" w:rsidR="00AA360E" w:rsidRPr="00AA2F7A" w:rsidRDefault="00390F91">
      <w:pPr>
        <w:spacing w:after="0" w:line="36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П</w:t>
      </w:r>
      <w:r w:rsidR="00BC13A9" w:rsidRPr="00AA2F7A">
        <w:rPr>
          <w:rFonts w:ascii="PT Astra Serif" w:hAnsi="PT Astra Serif"/>
          <w:b/>
          <w:sz w:val="24"/>
        </w:rPr>
        <w:t>аспорт практического задания (кейс-задания) регионального этапа</w:t>
      </w:r>
    </w:p>
    <w:p w14:paraId="13BD4A26" w14:textId="7E8ACA78" w:rsidR="00AA360E" w:rsidRPr="00AA2F7A" w:rsidRDefault="005817A4" w:rsidP="005817A4">
      <w:pPr>
        <w:pStyle w:val="af6"/>
        <w:tabs>
          <w:tab w:val="left" w:pos="0"/>
        </w:tabs>
        <w:spacing w:after="0" w:line="360" w:lineRule="auto"/>
        <w:ind w:left="0"/>
        <w:jc w:val="center"/>
        <w:rPr>
          <w:rFonts w:ascii="PT Astra Serif" w:hAnsi="PT Astra Serif"/>
        </w:rPr>
      </w:pPr>
      <w:r w:rsidRPr="00954AE6">
        <w:rPr>
          <w:rFonts w:ascii="PT Astra Serif" w:hAnsi="PT Astra Serif"/>
          <w:b/>
        </w:rPr>
        <w:t>15.02.12 Монтаж, техническое обслуживание и ремонт промышленного оборудования (по отраслям)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133"/>
        <w:gridCol w:w="2268"/>
        <w:gridCol w:w="4144"/>
      </w:tblGrid>
      <w:tr w:rsidR="00AA360E" w:rsidRPr="00AA2F7A" w14:paraId="3ADF33ED" w14:textId="77777777" w:rsidTr="008A0FE2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5152" w14:textId="77777777" w:rsidR="00AA360E" w:rsidRPr="00AA2F7A" w:rsidRDefault="00BC13A9">
            <w:pPr>
              <w:jc w:val="center"/>
              <w:rPr>
                <w:rFonts w:ascii="PT Astra Serif" w:hAnsi="PT Astra Serif"/>
                <w:sz w:val="24"/>
              </w:rPr>
            </w:pPr>
            <w:r w:rsidRPr="00AA2F7A">
              <w:rPr>
                <w:rFonts w:ascii="PT Astra Serif" w:hAnsi="PT Astra Serif"/>
                <w:sz w:val="24"/>
              </w:rPr>
              <w:t>№ п/п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9580" w14:textId="77777777" w:rsidR="00AA360E" w:rsidRPr="00AA2F7A" w:rsidRDefault="00BC13A9">
            <w:pPr>
              <w:jc w:val="center"/>
              <w:rPr>
                <w:rFonts w:ascii="PT Astra Serif" w:hAnsi="PT Astra Serif"/>
                <w:sz w:val="24"/>
              </w:rPr>
            </w:pPr>
            <w:r w:rsidRPr="00AA2F7A">
              <w:rPr>
                <w:rFonts w:ascii="PT Astra Serif" w:hAnsi="PT Astra Serif"/>
                <w:sz w:val="24"/>
              </w:rPr>
              <w:t>Вид деятельности /Вид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19C2" w14:textId="77777777" w:rsidR="00AA360E" w:rsidRPr="00AA2F7A" w:rsidRDefault="00BC13A9">
            <w:pPr>
              <w:jc w:val="center"/>
              <w:rPr>
                <w:rFonts w:ascii="PT Astra Serif" w:hAnsi="PT Astra Serif"/>
                <w:sz w:val="24"/>
              </w:rPr>
            </w:pPr>
            <w:r w:rsidRPr="00AA2F7A">
              <w:rPr>
                <w:rFonts w:ascii="PT Astra Serif" w:hAnsi="PT Astra Serif"/>
                <w:sz w:val="24"/>
              </w:rPr>
              <w:t>Перечень оцениваемых компетенций (ОК/ПК)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DB2D" w14:textId="77777777" w:rsidR="00AA360E" w:rsidRPr="00AA2F7A" w:rsidRDefault="00BC13A9">
            <w:pPr>
              <w:jc w:val="center"/>
              <w:rPr>
                <w:rFonts w:ascii="PT Astra Serif" w:hAnsi="PT Astra Serif"/>
                <w:sz w:val="24"/>
              </w:rPr>
            </w:pPr>
            <w:r w:rsidRPr="00AA2F7A">
              <w:rPr>
                <w:rFonts w:ascii="PT Astra Serif" w:hAnsi="PT Astra Serif"/>
                <w:sz w:val="24"/>
              </w:rPr>
              <w:t>Перечень оцениваемых умений, навыков (практического опыта)</w:t>
            </w:r>
          </w:p>
        </w:tc>
      </w:tr>
      <w:tr w:rsidR="00F0625E" w:rsidRPr="00AA2F7A" w14:paraId="2542EA8A" w14:textId="77777777" w:rsidTr="008A0FE2">
        <w:trPr>
          <w:trHeight w:val="735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D7D820" w14:textId="38F31C22" w:rsidR="00F0625E" w:rsidRPr="008A0FE2" w:rsidRDefault="008A0FE2" w:rsidP="008A0F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A0FE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8B12FA" w14:textId="3E6E5E7E" w:rsidR="00F0625E" w:rsidRPr="008A0FE2" w:rsidRDefault="008A0FE2" w:rsidP="008A0F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A0FE2">
              <w:rPr>
                <w:rFonts w:ascii="PT Astra Serif" w:hAnsi="PT Astra Serif"/>
                <w:sz w:val="24"/>
                <w:szCs w:val="24"/>
              </w:rPr>
              <w:t>Осущес</w:t>
            </w:r>
            <w:r w:rsidR="00C87FEA">
              <w:rPr>
                <w:rFonts w:ascii="PT Astra Serif" w:hAnsi="PT Astra Serif"/>
                <w:sz w:val="24"/>
                <w:szCs w:val="24"/>
              </w:rPr>
              <w:t xml:space="preserve">твлять техническое обслуживание </w:t>
            </w:r>
            <w:r w:rsidRPr="008A0FE2">
              <w:rPr>
                <w:rFonts w:ascii="PT Astra Serif" w:hAnsi="PT Astra Serif"/>
                <w:sz w:val="24"/>
                <w:szCs w:val="24"/>
              </w:rPr>
              <w:t>и ремонт промышленного оборудования</w:t>
            </w:r>
          </w:p>
        </w:tc>
        <w:tc>
          <w:tcPr>
            <w:tcW w:w="2268" w:type="dxa"/>
            <w:vMerge w:val="restart"/>
          </w:tcPr>
          <w:p w14:paraId="1063C203" w14:textId="205064BF" w:rsidR="00F0625E" w:rsidRPr="008A0FE2" w:rsidRDefault="008A0FE2" w:rsidP="008A0F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A0FE2">
              <w:rPr>
                <w:rFonts w:ascii="PT Astra Serif" w:hAnsi="PT Astra Serif"/>
                <w:sz w:val="24"/>
                <w:szCs w:val="24"/>
              </w:rPr>
              <w:t>ПК:</w:t>
            </w:r>
            <w:r w:rsidRPr="008A0FE2">
              <w:rPr>
                <w:rFonts w:ascii="PT Astra Serif" w:hAnsi="PT Astra Serif"/>
                <w:sz w:val="24"/>
                <w:szCs w:val="24"/>
              </w:rPr>
              <w:tab/>
              <w:t>Проводить регламентные работы по техническому обслуживанию промышленного оборудования в соответствии с документацией завода-изготовителя</w:t>
            </w:r>
          </w:p>
        </w:tc>
        <w:tc>
          <w:tcPr>
            <w:tcW w:w="4144" w:type="dxa"/>
          </w:tcPr>
          <w:p w14:paraId="5E16A19D" w14:textId="44A1D1DD" w:rsidR="00F0625E" w:rsidRPr="008A0FE2" w:rsidRDefault="008A0FE2" w:rsidP="008A0F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A0FE2">
              <w:rPr>
                <w:rFonts w:ascii="PT Astra Serif" w:hAnsi="PT Astra Serif"/>
                <w:sz w:val="24"/>
                <w:szCs w:val="24"/>
              </w:rPr>
              <w:t>Практический опыт: в проведении регламентных работ по техническому обслуживанию промышленного оборудования в соответствии с документацией завода-изготовителя</w:t>
            </w:r>
          </w:p>
        </w:tc>
      </w:tr>
      <w:tr w:rsidR="00F0625E" w:rsidRPr="00AA2F7A" w14:paraId="3A58C02B" w14:textId="77777777" w:rsidTr="008A0FE2">
        <w:trPr>
          <w:trHeight w:val="630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0770E3" w14:textId="77777777" w:rsidR="00F0625E" w:rsidRPr="008A0FE2" w:rsidRDefault="00F0625E" w:rsidP="008A0F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829B57" w14:textId="77777777" w:rsidR="00F0625E" w:rsidRPr="008A0FE2" w:rsidRDefault="00F0625E" w:rsidP="008A0F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18E4194" w14:textId="77777777" w:rsidR="00F0625E" w:rsidRPr="008A0FE2" w:rsidRDefault="00F0625E" w:rsidP="008A0F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4" w:type="dxa"/>
          </w:tcPr>
          <w:p w14:paraId="5976B709" w14:textId="71903DA9" w:rsidR="00F0625E" w:rsidRPr="008A0FE2" w:rsidRDefault="008A0FE2" w:rsidP="008A0F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A0FE2">
              <w:rPr>
                <w:rFonts w:ascii="PT Astra Serif" w:hAnsi="PT Astra Serif"/>
                <w:sz w:val="24"/>
                <w:szCs w:val="24"/>
              </w:rPr>
              <w:t>Умение:</w:t>
            </w:r>
            <w:r w:rsidRPr="008A0FE2">
              <w:rPr>
                <w:rFonts w:ascii="PT Astra Serif" w:hAnsi="PT Astra Serif"/>
                <w:sz w:val="24"/>
                <w:szCs w:val="24"/>
              </w:rPr>
              <w:tab/>
              <w:t>выбирать эксплуатационно-смазочные материалы для</w:t>
            </w:r>
            <w:r w:rsidRPr="008A0FE2">
              <w:rPr>
                <w:rFonts w:ascii="PT Astra Serif" w:hAnsi="PT Astra Serif"/>
                <w:sz w:val="24"/>
                <w:szCs w:val="24"/>
              </w:rPr>
              <w:tab/>
              <w:t>технического обслуживания оборудования</w:t>
            </w:r>
          </w:p>
        </w:tc>
      </w:tr>
      <w:tr w:rsidR="00F0625E" w:rsidRPr="00AA2F7A" w14:paraId="2CC699FC" w14:textId="77777777" w:rsidTr="008A0FE2">
        <w:trPr>
          <w:trHeight w:val="573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14F73B" w14:textId="77777777" w:rsidR="00F0625E" w:rsidRPr="008A0FE2" w:rsidRDefault="00F0625E" w:rsidP="008A0F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5D6CA5" w14:textId="77777777" w:rsidR="00F0625E" w:rsidRPr="008A0FE2" w:rsidRDefault="00F0625E" w:rsidP="008A0F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D1DEA74" w14:textId="77777777" w:rsidR="00F0625E" w:rsidRPr="008A0FE2" w:rsidRDefault="00F0625E" w:rsidP="008A0F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4" w:type="dxa"/>
          </w:tcPr>
          <w:p w14:paraId="0FB84F4B" w14:textId="1BB9D013" w:rsidR="00F0625E" w:rsidRPr="008A0FE2" w:rsidRDefault="008A0FE2" w:rsidP="008A0F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A0FE2">
              <w:rPr>
                <w:rFonts w:ascii="PT Astra Serif" w:hAnsi="PT Astra Serif"/>
                <w:sz w:val="24"/>
                <w:szCs w:val="24"/>
              </w:rPr>
              <w:t>Умение: пользоваться контрольно-измерительным инструментом</w:t>
            </w:r>
          </w:p>
        </w:tc>
      </w:tr>
      <w:tr w:rsidR="00F0625E" w:rsidRPr="00AA2F7A" w14:paraId="03782A21" w14:textId="77777777" w:rsidTr="008A0FE2">
        <w:trPr>
          <w:trHeight w:val="1215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804478" w14:textId="77777777" w:rsidR="00F0625E" w:rsidRPr="008A0FE2" w:rsidRDefault="00F0625E" w:rsidP="008A0F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CF9DE4" w14:textId="77777777" w:rsidR="00F0625E" w:rsidRPr="008A0FE2" w:rsidRDefault="00F0625E" w:rsidP="008A0F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06E8F5B2" w14:textId="73CF935B" w:rsidR="00F0625E" w:rsidRPr="008A0FE2" w:rsidRDefault="008A0FE2" w:rsidP="008A0F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A0FE2">
              <w:rPr>
                <w:rFonts w:ascii="PT Astra Serif" w:hAnsi="PT Astra Serif"/>
                <w:sz w:val="24"/>
                <w:szCs w:val="24"/>
              </w:rPr>
              <w:t>ПК: Осуществлять диагностирование состояния промышленного оборудования и дефектацию его узлов и элементов</w:t>
            </w:r>
          </w:p>
        </w:tc>
        <w:tc>
          <w:tcPr>
            <w:tcW w:w="4144" w:type="dxa"/>
          </w:tcPr>
          <w:p w14:paraId="3226542E" w14:textId="14E83837" w:rsidR="00F0625E" w:rsidRPr="008A0FE2" w:rsidRDefault="008A0FE2" w:rsidP="008A0F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A0FE2">
              <w:rPr>
                <w:rFonts w:ascii="PT Astra Serif" w:hAnsi="PT Astra Serif"/>
                <w:sz w:val="24"/>
                <w:szCs w:val="24"/>
              </w:rPr>
              <w:t>Практический</w:t>
            </w:r>
            <w:r w:rsidRPr="008A0FE2">
              <w:rPr>
                <w:rFonts w:ascii="PT Astra Serif" w:hAnsi="PT Astra Serif"/>
                <w:sz w:val="24"/>
                <w:szCs w:val="24"/>
              </w:rPr>
              <w:tab/>
              <w:t>опыт: в диагностировании промышленного оборудования и дефектации его элементов</w:t>
            </w:r>
          </w:p>
        </w:tc>
      </w:tr>
      <w:tr w:rsidR="00F0625E" w:rsidRPr="00AA2F7A" w14:paraId="04333442" w14:textId="77777777" w:rsidTr="008A0FE2">
        <w:trPr>
          <w:trHeight w:val="721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3DED51" w14:textId="77777777" w:rsidR="00F0625E" w:rsidRPr="008A0FE2" w:rsidRDefault="00F0625E" w:rsidP="008A0F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C619B6" w14:textId="77777777" w:rsidR="00F0625E" w:rsidRPr="008A0FE2" w:rsidRDefault="00F0625E" w:rsidP="008A0F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9D53A6D" w14:textId="77777777" w:rsidR="00F0625E" w:rsidRPr="008A0FE2" w:rsidRDefault="00F0625E" w:rsidP="008A0F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4" w:type="dxa"/>
          </w:tcPr>
          <w:p w14:paraId="642F433C" w14:textId="2E77316E" w:rsidR="00F0625E" w:rsidRPr="008A0FE2" w:rsidRDefault="008A0FE2" w:rsidP="008A0F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06CBB">
              <w:rPr>
                <w:rFonts w:ascii="PT Astra Serif" w:hAnsi="PT Astra Serif"/>
                <w:sz w:val="24"/>
                <w:szCs w:val="24"/>
              </w:rPr>
              <w:t>Умение: определять способы обработки деталей</w:t>
            </w:r>
          </w:p>
        </w:tc>
      </w:tr>
      <w:tr w:rsidR="008A0FE2" w:rsidRPr="00AA2F7A" w14:paraId="16219BDB" w14:textId="77777777" w:rsidTr="008A0FE2">
        <w:trPr>
          <w:trHeight w:val="525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8142F0" w14:textId="77777777" w:rsidR="008A0FE2" w:rsidRPr="008A0FE2" w:rsidRDefault="008A0FE2" w:rsidP="008A0F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F1D2AD" w14:textId="77777777" w:rsidR="008A0FE2" w:rsidRPr="008A0FE2" w:rsidRDefault="008A0FE2" w:rsidP="008A0F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14:paraId="1B2BE707" w14:textId="0100C24C" w:rsidR="008A0FE2" w:rsidRPr="008A0FE2" w:rsidRDefault="008A0FE2" w:rsidP="008A0F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A0FE2">
              <w:rPr>
                <w:sz w:val="24"/>
                <w:szCs w:val="24"/>
              </w:rPr>
              <w:t>ПК: Выполнять наладочные и регулировочные работы в соответствии с производственным заданием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2A8E39" w14:textId="77777777" w:rsidR="008A0FE2" w:rsidRPr="00F06CBB" w:rsidRDefault="008A0FE2" w:rsidP="00F06CB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06CBB">
              <w:rPr>
                <w:rFonts w:ascii="PT Astra Serif" w:hAnsi="PT Astra Serif"/>
                <w:sz w:val="24"/>
                <w:szCs w:val="24"/>
              </w:rPr>
              <w:t>Умение:  пользоваться  контрольно-</w:t>
            </w:r>
          </w:p>
          <w:p w14:paraId="7E4AC983" w14:textId="68D38F8E" w:rsidR="008A0FE2" w:rsidRPr="008A0FE2" w:rsidRDefault="008A0FE2" w:rsidP="00F06CB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06CBB">
              <w:rPr>
                <w:rFonts w:ascii="PT Astra Serif" w:hAnsi="PT Astra Serif"/>
                <w:sz w:val="24"/>
                <w:szCs w:val="24"/>
              </w:rPr>
              <w:t>измерительным инструментом</w:t>
            </w:r>
          </w:p>
        </w:tc>
      </w:tr>
      <w:tr w:rsidR="008A0FE2" w:rsidRPr="00AA2F7A" w14:paraId="13073D6F" w14:textId="77777777" w:rsidTr="008A0FE2">
        <w:trPr>
          <w:trHeight w:val="1410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46C764" w14:textId="77777777" w:rsidR="008A0FE2" w:rsidRPr="008A0FE2" w:rsidRDefault="008A0FE2" w:rsidP="008A0F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5C34F4" w14:textId="77777777" w:rsidR="008A0FE2" w:rsidRPr="008A0FE2" w:rsidRDefault="008A0FE2" w:rsidP="008A0FE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C681E26" w14:textId="77777777" w:rsidR="008A0FE2" w:rsidRPr="008A0FE2" w:rsidRDefault="008A0FE2" w:rsidP="008A0F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D567EA" w14:textId="77777777" w:rsidR="008A0FE2" w:rsidRPr="00F06CBB" w:rsidRDefault="008A0FE2" w:rsidP="00F06CB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06CBB">
              <w:rPr>
                <w:rFonts w:ascii="PT Astra Serif" w:hAnsi="PT Astra Serif"/>
                <w:sz w:val="24"/>
                <w:szCs w:val="24"/>
              </w:rPr>
              <w:t>Умение: выполнять эскизы деталей</w:t>
            </w:r>
          </w:p>
          <w:p w14:paraId="715989C5" w14:textId="1F0047EA" w:rsidR="008A0FE2" w:rsidRPr="00F06CBB" w:rsidRDefault="008A0FE2" w:rsidP="00F06CB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06CBB">
              <w:rPr>
                <w:rFonts w:ascii="PT Astra Serif" w:hAnsi="PT Astra Serif"/>
                <w:sz w:val="24"/>
                <w:szCs w:val="24"/>
              </w:rPr>
              <w:t>при ремонте</w:t>
            </w:r>
          </w:p>
        </w:tc>
      </w:tr>
    </w:tbl>
    <w:p w14:paraId="4DCA8D9F" w14:textId="77777777" w:rsidR="00AA360E" w:rsidRDefault="00AA360E">
      <w:pPr>
        <w:rPr>
          <w:rFonts w:ascii="PT Astra Serif" w:hAnsi="PT Astra Serif"/>
        </w:rPr>
      </w:pPr>
    </w:p>
    <w:p w14:paraId="2155F4A1" w14:textId="77777777" w:rsidR="006844DC" w:rsidRPr="00AA2F7A" w:rsidRDefault="006844DC">
      <w:pPr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920"/>
        <w:gridCol w:w="3608"/>
        <w:gridCol w:w="2017"/>
      </w:tblGrid>
      <w:tr w:rsidR="00AA360E" w:rsidRPr="00AA2F7A" w14:paraId="047E9D1D" w14:textId="77777777" w:rsidTr="00C87FEA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EDA4" w14:textId="77777777" w:rsidR="00AA360E" w:rsidRPr="00C87FEA" w:rsidRDefault="00BC13A9" w:rsidP="00C87FE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7FEA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A776" w14:textId="77777777" w:rsidR="00AA360E" w:rsidRPr="00C87FEA" w:rsidRDefault="00BC13A9" w:rsidP="00C87FE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7FEA">
              <w:rPr>
                <w:rFonts w:ascii="PT Astra Serif" w:hAnsi="PT Astra Serif"/>
                <w:sz w:val="24"/>
                <w:szCs w:val="24"/>
              </w:rPr>
              <w:t>Модуль задания (наименование вида деятельности/вида профессиональной деятельности)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2F83" w14:textId="77777777" w:rsidR="00AA360E" w:rsidRPr="00C87FEA" w:rsidRDefault="00BC13A9" w:rsidP="00C87FE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7FEA">
              <w:rPr>
                <w:rFonts w:ascii="PT Astra Serif" w:hAnsi="PT Astra Serif"/>
                <w:sz w:val="24"/>
                <w:szCs w:val="24"/>
              </w:rPr>
              <w:t>Критерии оценивания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7FAB" w14:textId="77777777" w:rsidR="00AA360E" w:rsidRPr="00C87FEA" w:rsidRDefault="00BC13A9" w:rsidP="00C87FE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7FEA">
              <w:rPr>
                <w:rFonts w:ascii="PT Astra Serif" w:hAnsi="PT Astra Serif"/>
                <w:sz w:val="24"/>
                <w:szCs w:val="24"/>
              </w:rPr>
              <w:t>Баллы</w:t>
            </w:r>
          </w:p>
        </w:tc>
      </w:tr>
      <w:tr w:rsidR="00BD2C03" w:rsidRPr="00AA2F7A" w14:paraId="37D8728F" w14:textId="77777777" w:rsidTr="00BD2C03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1AC9" w14:textId="461679E3" w:rsidR="00BD2C03" w:rsidRPr="00C87FEA" w:rsidRDefault="00BD2C03" w:rsidP="00C87FE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87FE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7A11B9" w14:textId="77777777" w:rsidR="00BD2C03" w:rsidRPr="00C87FEA" w:rsidRDefault="00BD2C03" w:rsidP="00BD2C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en-US"/>
              </w:rPr>
            </w:pPr>
            <w:r w:rsidRPr="00C87FEA">
              <w:rPr>
                <w:rFonts w:ascii="PT Astra Serif" w:hAnsi="PT Astra Serif"/>
                <w:color w:val="auto"/>
                <w:spacing w:val="-2"/>
                <w:sz w:val="24"/>
                <w:szCs w:val="24"/>
                <w:lang w:eastAsia="en-US"/>
              </w:rPr>
              <w:t>Осуществлять техническое</w:t>
            </w:r>
          </w:p>
          <w:p w14:paraId="1D363BCE" w14:textId="1806D913" w:rsidR="00BD2C03" w:rsidRPr="00C87FEA" w:rsidRDefault="00BD2C03" w:rsidP="00BD2C0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7FEA">
              <w:rPr>
                <w:rFonts w:ascii="PT Astra Serif" w:hAnsi="PT Astra Serif"/>
                <w:color w:val="auto"/>
                <w:sz w:val="24"/>
                <w:szCs w:val="24"/>
                <w:lang w:eastAsia="en-US"/>
              </w:rPr>
              <w:t>обслуживание</w:t>
            </w:r>
            <w:r w:rsidRPr="00C87FEA">
              <w:rPr>
                <w:rFonts w:ascii="PT Astra Serif" w:hAnsi="PT Astra Serif"/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C87FEA">
              <w:rPr>
                <w:rFonts w:ascii="PT Astra Serif" w:hAnsi="PT Astra Serif"/>
                <w:color w:val="auto"/>
                <w:sz w:val="24"/>
                <w:szCs w:val="24"/>
                <w:lang w:eastAsia="en-US"/>
              </w:rPr>
              <w:t>и</w:t>
            </w:r>
            <w:r w:rsidRPr="00C87FEA">
              <w:rPr>
                <w:rFonts w:ascii="PT Astra Serif" w:hAnsi="PT Astra Serif"/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C87FEA">
              <w:rPr>
                <w:rFonts w:ascii="PT Astra Serif" w:hAnsi="PT Astra Serif"/>
                <w:color w:val="auto"/>
                <w:sz w:val="24"/>
                <w:szCs w:val="24"/>
                <w:lang w:eastAsia="en-US"/>
              </w:rPr>
              <w:t xml:space="preserve">ремонт </w:t>
            </w:r>
            <w:r w:rsidRPr="00C87FEA">
              <w:rPr>
                <w:rFonts w:ascii="PT Astra Serif" w:hAnsi="PT Astra Serif"/>
                <w:color w:val="auto"/>
                <w:spacing w:val="-2"/>
                <w:sz w:val="24"/>
                <w:szCs w:val="24"/>
                <w:lang w:eastAsia="en-US"/>
              </w:rPr>
              <w:t xml:space="preserve">промышленного </w:t>
            </w:r>
            <w:r w:rsidRPr="00C87FEA">
              <w:rPr>
                <w:rFonts w:ascii="PT Astra Serif" w:hAnsi="PT Astra Serif"/>
                <w:color w:val="auto"/>
                <w:spacing w:val="-2"/>
                <w:sz w:val="24"/>
                <w:szCs w:val="24"/>
                <w:lang w:eastAsia="en-US"/>
              </w:rPr>
              <w:lastRenderedPageBreak/>
              <w:t>оборудования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1CCF" w14:textId="6F6DD6C6" w:rsidR="00BD2C03" w:rsidRPr="00C87FEA" w:rsidRDefault="00BD2C03" w:rsidP="00C87FE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87FE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Проведение регламентных работ по техническому обслуживанию </w:t>
            </w:r>
            <w:r w:rsidR="00554AAF">
              <w:rPr>
                <w:rFonts w:ascii="PT Astra Serif" w:hAnsi="PT Astra Serif"/>
                <w:sz w:val="24"/>
                <w:szCs w:val="24"/>
              </w:rPr>
              <w:t>п</w:t>
            </w:r>
            <w:r w:rsidRPr="00C87FEA">
              <w:rPr>
                <w:rFonts w:ascii="PT Astra Serif" w:hAnsi="PT Astra Serif"/>
                <w:sz w:val="24"/>
                <w:szCs w:val="24"/>
              </w:rPr>
              <w:t xml:space="preserve">ромышленного </w:t>
            </w:r>
            <w:r w:rsidRPr="00C87FEA">
              <w:rPr>
                <w:rFonts w:ascii="PT Astra Serif" w:hAnsi="PT Astra Serif"/>
                <w:sz w:val="24"/>
                <w:szCs w:val="24"/>
              </w:rPr>
              <w:lastRenderedPageBreak/>
              <w:t>оборудования в соответствии с документацией завода-изготовителя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1C45" w14:textId="6BEF15DA" w:rsidR="00BD2C03" w:rsidRPr="00C87FEA" w:rsidRDefault="00E80A1C" w:rsidP="00E80A1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  <w:r w:rsidR="007657C0">
              <w:rPr>
                <w:rFonts w:ascii="PT Astra Serif" w:hAnsi="PT Astra Serif"/>
                <w:sz w:val="24"/>
                <w:szCs w:val="24"/>
              </w:rPr>
              <w:t>5</w:t>
            </w:r>
            <w:r w:rsidR="00BD2C03" w:rsidRPr="00C87FEA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</w:tr>
      <w:tr w:rsidR="00BD2C03" w:rsidRPr="00AA2F7A" w14:paraId="3E05DFBF" w14:textId="77777777" w:rsidTr="0042178E">
        <w:trPr>
          <w:trHeight w:val="3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BC95" w14:textId="47EADA1D" w:rsidR="00BD2C03" w:rsidRPr="00C87FEA" w:rsidRDefault="006844DC" w:rsidP="00C87FE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516F" w14:textId="77777777" w:rsidR="00BD2C03" w:rsidRPr="00C87FEA" w:rsidRDefault="00BD2C03" w:rsidP="00C87FE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F2D5" w14:textId="0BB6F18A" w:rsidR="00BD2C03" w:rsidRPr="00C87FEA" w:rsidRDefault="00BD2C03" w:rsidP="00C87FEA">
            <w:pPr>
              <w:pStyle w:val="TableParagraph"/>
              <w:tabs>
                <w:tab w:val="left" w:pos="2274"/>
                <w:tab w:val="left" w:pos="2458"/>
              </w:tabs>
              <w:rPr>
                <w:rFonts w:ascii="PT Astra Serif" w:hAnsi="PT Astra Serif"/>
                <w:sz w:val="24"/>
                <w:szCs w:val="24"/>
              </w:rPr>
            </w:pPr>
            <w:r w:rsidRPr="00C87FEA">
              <w:rPr>
                <w:rFonts w:ascii="PT Astra Serif" w:hAnsi="PT Astra Serif"/>
                <w:spacing w:val="-2"/>
                <w:sz w:val="24"/>
                <w:szCs w:val="24"/>
              </w:rPr>
              <w:t>Осуществление</w:t>
            </w:r>
            <w:r w:rsidRPr="00C87FE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87FEA">
              <w:rPr>
                <w:rFonts w:ascii="PT Astra Serif" w:hAnsi="PT Astra Serif"/>
                <w:spacing w:val="-2"/>
                <w:sz w:val="24"/>
                <w:szCs w:val="24"/>
              </w:rPr>
              <w:t>диагностирования состояния</w:t>
            </w:r>
            <w:r w:rsidRPr="00C87FE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87FEA">
              <w:rPr>
                <w:rFonts w:ascii="PT Astra Serif" w:hAnsi="PT Astra Serif"/>
                <w:spacing w:val="-2"/>
                <w:sz w:val="24"/>
                <w:szCs w:val="24"/>
              </w:rPr>
              <w:t>промышленного</w:t>
            </w:r>
          </w:p>
          <w:p w14:paraId="225AD6BC" w14:textId="271BB570" w:rsidR="00BD2C03" w:rsidRPr="00C87FEA" w:rsidRDefault="00BD2C03" w:rsidP="00C87FE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87FEA">
              <w:rPr>
                <w:rFonts w:ascii="PT Astra Serif" w:hAnsi="PT Astra Serif"/>
                <w:sz w:val="24"/>
                <w:szCs w:val="24"/>
              </w:rPr>
              <w:t>оборудования и дефектацию его узлов и элементов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A1BF" w14:textId="383AD47B" w:rsidR="00BD2C03" w:rsidRPr="00C87FEA" w:rsidRDefault="007657C0" w:rsidP="00E80A1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  <w:r w:rsidR="00BD2C03" w:rsidRPr="00C87FEA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</w:tr>
      <w:tr w:rsidR="00C87FEA" w:rsidRPr="00AA2F7A" w14:paraId="6ABB3514" w14:textId="77777777" w:rsidTr="00C87FEA">
        <w:trPr>
          <w:trHeight w:val="360"/>
        </w:trPr>
        <w:tc>
          <w:tcPr>
            <w:tcW w:w="7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85DE9" w14:textId="777931BB" w:rsidR="00C87FEA" w:rsidRPr="00C87FEA" w:rsidRDefault="00C87FEA" w:rsidP="00C87FEA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C87FEA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5E58" w14:textId="0FE99547" w:rsidR="00C87FEA" w:rsidRPr="00C87FEA" w:rsidRDefault="00E80A1C" w:rsidP="00E80A1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</w:t>
            </w:r>
            <w:r w:rsidR="00E92389">
              <w:rPr>
                <w:rFonts w:ascii="PT Astra Serif" w:hAnsi="PT Astra Serif"/>
                <w:b/>
                <w:sz w:val="24"/>
                <w:szCs w:val="24"/>
              </w:rPr>
              <w:t>5</w:t>
            </w:r>
            <w:r w:rsidR="00C87FEA" w:rsidRPr="00C87FEA">
              <w:rPr>
                <w:rFonts w:ascii="PT Astra Serif" w:hAnsi="PT Astra Serif"/>
                <w:b/>
                <w:sz w:val="24"/>
                <w:szCs w:val="24"/>
              </w:rPr>
              <w:t>,00</w:t>
            </w:r>
          </w:p>
        </w:tc>
      </w:tr>
    </w:tbl>
    <w:p w14:paraId="2AF0403F" w14:textId="77777777" w:rsidR="00AA360E" w:rsidRPr="00AA2F7A" w:rsidRDefault="00AA360E">
      <w:pPr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AA360E" w:rsidRPr="00AA2F7A" w14:paraId="12C4856C" w14:textId="77777777">
        <w:trPr>
          <w:trHeight w:val="36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AFC6" w14:textId="77777777" w:rsidR="00AA360E" w:rsidRDefault="00BC13A9" w:rsidP="00CE4E5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 w:rsidRPr="00AA2F7A">
              <w:rPr>
                <w:rFonts w:ascii="PT Astra Serif" w:hAnsi="PT Astra Serif"/>
                <w:sz w:val="24"/>
              </w:rPr>
              <w:t>Наименование модуля задания</w:t>
            </w:r>
          </w:p>
          <w:p w14:paraId="5DDD6DA7" w14:textId="39A1A330" w:rsidR="00E062C8" w:rsidRPr="00AA2F7A" w:rsidRDefault="00E062C8" w:rsidP="00CE4E5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A360E" w:rsidRPr="00AA2F7A" w14:paraId="3EC49380" w14:textId="77777777" w:rsidTr="00060CC0">
        <w:trPr>
          <w:trHeight w:val="10222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6657" w14:textId="424175DC" w:rsidR="00BF184C" w:rsidRDefault="00BC13A9" w:rsidP="00E80A1C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</w:rPr>
            </w:pPr>
            <w:r w:rsidRPr="00AA2F7A">
              <w:rPr>
                <w:rFonts w:ascii="PT Astra Serif" w:hAnsi="PT Astra Serif"/>
              </w:rPr>
              <w:t>Модуль задания «</w:t>
            </w:r>
            <w:r w:rsidR="00E80A1C" w:rsidRPr="00E80A1C">
              <w:rPr>
                <w:rFonts w:ascii="PT Astra Serif" w:hAnsi="PT Astra Serif"/>
              </w:rPr>
              <w:t>Осуществлять техническое</w:t>
            </w:r>
            <w:r w:rsidR="00E80A1C">
              <w:rPr>
                <w:rFonts w:ascii="PT Astra Serif" w:hAnsi="PT Astra Serif"/>
              </w:rPr>
              <w:t xml:space="preserve"> </w:t>
            </w:r>
            <w:r w:rsidR="00E80A1C" w:rsidRPr="00E80A1C">
              <w:rPr>
                <w:rFonts w:ascii="PT Astra Serif" w:hAnsi="PT Astra Serif"/>
              </w:rPr>
              <w:t>обслуживание и ремонт промышленного оборудования</w:t>
            </w:r>
            <w:r w:rsidRPr="00AA2F7A">
              <w:rPr>
                <w:rFonts w:ascii="PT Astra Serif" w:hAnsi="PT Astra Serif"/>
              </w:rPr>
              <w:t>»</w:t>
            </w:r>
            <w:r w:rsidR="0080666B" w:rsidRPr="00E80A1C">
              <w:rPr>
                <w:rFonts w:ascii="PT Astra Serif" w:hAnsi="PT Astra Serif"/>
              </w:rPr>
              <w:t xml:space="preserve"> </w:t>
            </w:r>
          </w:p>
          <w:p w14:paraId="6DA03D3B" w14:textId="77777777" w:rsidR="00E80A1C" w:rsidRDefault="00E80A1C" w:rsidP="00E80A1C">
            <w:pPr>
              <w:spacing w:after="0"/>
              <w:rPr>
                <w:rFonts w:ascii="PT Astra Serif" w:hAnsi="PT Astra Serif"/>
                <w:i/>
              </w:rPr>
            </w:pPr>
          </w:p>
          <w:p w14:paraId="4F86B28F" w14:textId="6453603F" w:rsidR="00AA360E" w:rsidRPr="00BF184C" w:rsidRDefault="00BC13A9">
            <w:pPr>
              <w:rPr>
                <w:rFonts w:ascii="PT Astra Serif" w:hAnsi="PT Astra Serif"/>
              </w:rPr>
            </w:pPr>
            <w:r w:rsidRPr="00AA2F7A">
              <w:rPr>
                <w:rFonts w:ascii="PT Astra Serif" w:hAnsi="PT Astra Serif"/>
                <w:i/>
              </w:rPr>
              <w:t>Текст задания</w:t>
            </w:r>
          </w:p>
          <w:p w14:paraId="473C7F8E" w14:textId="6634C8A4" w:rsidR="0080666B" w:rsidRPr="00CE4E5B" w:rsidRDefault="00E80A1C" w:rsidP="00060CC0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 В</w:t>
            </w:r>
            <w:r w:rsidR="0080666B" w:rsidRPr="00CE4E5B">
              <w:rPr>
                <w:rFonts w:ascii="PT Astra Serif" w:hAnsi="PT Astra Serif"/>
                <w:sz w:val="24"/>
                <w:szCs w:val="24"/>
              </w:rPr>
              <w:t xml:space="preserve"> компьютерной программе Компас создать эскизы разверток деталей и 3</w:t>
            </w:r>
            <w:r w:rsidR="0080666B" w:rsidRPr="00CE4E5B">
              <w:rPr>
                <w:rFonts w:ascii="PT Astra Serif" w:hAnsi="PT Astra Serif"/>
                <w:sz w:val="24"/>
                <w:szCs w:val="24"/>
                <w:lang w:val="en-US"/>
              </w:rPr>
              <w:t>D</w:t>
            </w:r>
            <w:r w:rsidR="0080666B" w:rsidRPr="00CE4E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C2F50" w:rsidRPr="00CE4E5B">
              <w:rPr>
                <w:rFonts w:ascii="PT Astra Serif" w:hAnsi="PT Astra Serif"/>
                <w:sz w:val="24"/>
                <w:szCs w:val="24"/>
              </w:rPr>
              <w:t>–</w:t>
            </w:r>
            <w:r w:rsidR="0080666B" w:rsidRPr="00CE4E5B">
              <w:rPr>
                <w:rFonts w:ascii="PT Astra Serif" w:hAnsi="PT Astra Serif"/>
                <w:sz w:val="24"/>
                <w:szCs w:val="24"/>
              </w:rPr>
              <w:t xml:space="preserve"> моде</w:t>
            </w:r>
            <w:r w:rsidR="00EC2F50" w:rsidRPr="00CE4E5B">
              <w:rPr>
                <w:rFonts w:ascii="PT Astra Serif" w:hAnsi="PT Astra Serif"/>
                <w:sz w:val="24"/>
                <w:szCs w:val="24"/>
              </w:rPr>
              <w:t xml:space="preserve">ль </w:t>
            </w:r>
            <w:r w:rsidR="00554AAF">
              <w:rPr>
                <w:rFonts w:ascii="PT Astra Serif" w:hAnsi="PT Astra Serif"/>
                <w:sz w:val="24"/>
                <w:szCs w:val="24"/>
              </w:rPr>
              <w:t>детали</w:t>
            </w:r>
            <w:r w:rsidR="0080666B" w:rsidRPr="00CE4E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C2F50" w:rsidRPr="00CE4E5B">
              <w:rPr>
                <w:rFonts w:ascii="PT Astra Serif" w:hAnsi="PT Astra Serif"/>
                <w:sz w:val="24"/>
                <w:szCs w:val="24"/>
              </w:rPr>
              <w:t>и вывести на печать на принтер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14:paraId="03F3D62A" w14:textId="7E78A991" w:rsidR="00CE4E5B" w:rsidRPr="00CE4E5B" w:rsidRDefault="00E80A1C" w:rsidP="00060C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 О</w:t>
            </w:r>
            <w:r w:rsidR="00CE4E5B" w:rsidRPr="00CE4E5B">
              <w:rPr>
                <w:rFonts w:ascii="PT Astra Serif" w:hAnsi="PT Astra Serif"/>
                <w:sz w:val="24"/>
                <w:szCs w:val="24"/>
              </w:rPr>
              <w:t xml:space="preserve">писать устройство и принцип работы </w:t>
            </w:r>
            <w:r w:rsidR="00554AAF">
              <w:rPr>
                <w:rFonts w:ascii="PT Astra Serif" w:hAnsi="PT Astra Serif"/>
                <w:sz w:val="24"/>
                <w:szCs w:val="24"/>
              </w:rPr>
              <w:t>предложенного</w:t>
            </w:r>
            <w:r w:rsidR="00CE4E5B" w:rsidRPr="00CE4E5B">
              <w:rPr>
                <w:rFonts w:ascii="PT Astra Serif" w:hAnsi="PT Astra Serif"/>
                <w:sz w:val="24"/>
                <w:szCs w:val="24"/>
              </w:rPr>
              <w:t xml:space="preserve"> станка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  <w:p w14:paraId="0C7EEFE0" w14:textId="3A9CA822" w:rsidR="00EC2F50" w:rsidRDefault="00E80A1C" w:rsidP="00060C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  <w:r w:rsidR="00EC2F50" w:rsidRPr="00CE4E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="00BF184C" w:rsidRPr="00CE4E5B">
              <w:rPr>
                <w:rFonts w:ascii="PT Astra Serif" w:hAnsi="PT Astra Serif"/>
                <w:sz w:val="24"/>
                <w:szCs w:val="24"/>
              </w:rPr>
              <w:t xml:space="preserve">оставить технологический процесс ремонта </w:t>
            </w:r>
            <w:r w:rsidR="00554AAF">
              <w:rPr>
                <w:rFonts w:ascii="PT Astra Serif" w:hAnsi="PT Astra Serif"/>
                <w:sz w:val="24"/>
                <w:szCs w:val="24"/>
              </w:rPr>
              <w:t>детали предложенного станка.</w:t>
            </w:r>
            <w:r w:rsidR="00CE4E5B" w:rsidRPr="00CE4E5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6D23D9CE" w14:textId="439A67B1" w:rsidR="00CE4E5B" w:rsidRDefault="00E80A1C" w:rsidP="00060C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  <w:r w:rsidR="00BD2C0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D2C03" w:rsidRPr="00BD2C03">
              <w:rPr>
                <w:rFonts w:ascii="PT Astra Serif" w:hAnsi="PT Astra Serif"/>
                <w:sz w:val="24"/>
                <w:szCs w:val="24"/>
              </w:rPr>
              <w:t>Составить дефектную ведомость</w:t>
            </w:r>
            <w:r w:rsidR="00F06CB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54AAF">
              <w:rPr>
                <w:rFonts w:ascii="PT Astra Serif" w:hAnsi="PT Astra Serif"/>
                <w:sz w:val="24"/>
                <w:szCs w:val="24"/>
              </w:rPr>
              <w:t xml:space="preserve">по предложенным дефектам </w:t>
            </w:r>
            <w:r w:rsidR="00BD2C03" w:rsidRPr="00BD2C03">
              <w:rPr>
                <w:rFonts w:ascii="PT Astra Serif" w:hAnsi="PT Astra Serif"/>
                <w:sz w:val="24"/>
                <w:szCs w:val="24"/>
              </w:rPr>
              <w:t>и вывести на печать на принтер.</w:t>
            </w:r>
          </w:p>
          <w:p w14:paraId="2A849BF7" w14:textId="25FFC1F6" w:rsidR="009D6222" w:rsidRDefault="00E80A1C" w:rsidP="00060C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 О</w:t>
            </w:r>
            <w:r w:rsidR="009D6222" w:rsidRPr="00006A86">
              <w:rPr>
                <w:rFonts w:ascii="PT Astra Serif" w:hAnsi="PT Astra Serif"/>
                <w:sz w:val="24"/>
                <w:szCs w:val="24"/>
              </w:rPr>
              <w:t xml:space="preserve">писать работу системы смазки </w:t>
            </w:r>
            <w:r w:rsidR="00554AAF">
              <w:rPr>
                <w:rFonts w:ascii="PT Astra Serif" w:hAnsi="PT Astra Serif"/>
                <w:sz w:val="24"/>
                <w:szCs w:val="24"/>
              </w:rPr>
              <w:t xml:space="preserve">предложенного </w:t>
            </w:r>
            <w:r w:rsidR="009D6222" w:rsidRPr="00006A86">
              <w:rPr>
                <w:rFonts w:ascii="PT Astra Serif" w:hAnsi="PT Astra Serif"/>
                <w:sz w:val="24"/>
                <w:szCs w:val="24"/>
              </w:rPr>
              <w:t>станка.</w:t>
            </w:r>
          </w:p>
          <w:p w14:paraId="4F363EBF" w14:textId="77777777" w:rsidR="00060CC0" w:rsidRDefault="00060CC0" w:rsidP="00060C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37C0A96C" w14:textId="77777777" w:rsidR="00060CC0" w:rsidRDefault="00060CC0" w:rsidP="00060CC0">
            <w:pPr>
              <w:widowControl w:val="0"/>
              <w:autoSpaceDE w:val="0"/>
              <w:autoSpaceDN w:val="0"/>
              <w:spacing w:before="1" w:after="0" w:line="240" w:lineRule="auto"/>
              <w:ind w:left="6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</w:p>
          <w:p w14:paraId="6F120B10" w14:textId="66C53CF6" w:rsidR="00060CC0" w:rsidRPr="00BD2C03" w:rsidRDefault="00060CC0" w:rsidP="00060CC0">
            <w:pPr>
              <w:widowControl w:val="0"/>
              <w:autoSpaceDE w:val="0"/>
              <w:autoSpaceDN w:val="0"/>
              <w:spacing w:before="1" w:after="0" w:line="240" w:lineRule="auto"/>
              <w:ind w:left="6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BD2C03">
              <w:rPr>
                <w:b/>
                <w:color w:val="auto"/>
                <w:sz w:val="24"/>
                <w:szCs w:val="22"/>
                <w:lang w:eastAsia="en-US"/>
              </w:rPr>
              <w:t>ДЕФЕКТНАЯ</w:t>
            </w:r>
            <w:r w:rsidRPr="00BD2C03">
              <w:rPr>
                <w:b/>
                <w:color w:val="auto"/>
                <w:spacing w:val="-2"/>
                <w:sz w:val="24"/>
                <w:szCs w:val="22"/>
                <w:lang w:eastAsia="en-US"/>
              </w:rPr>
              <w:t xml:space="preserve"> ВЕДОМОСТЬ</w:t>
            </w:r>
          </w:p>
          <w:p w14:paraId="223F5150" w14:textId="77777777" w:rsidR="00060CC0" w:rsidRDefault="00060CC0" w:rsidP="00060CC0">
            <w:pPr>
              <w:widowControl w:val="0"/>
              <w:tabs>
                <w:tab w:val="left" w:pos="805"/>
                <w:tab w:val="left" w:pos="2218"/>
                <w:tab w:val="left" w:pos="4660"/>
                <w:tab w:val="left" w:pos="6494"/>
              </w:tabs>
              <w:autoSpaceDE w:val="0"/>
              <w:autoSpaceDN w:val="0"/>
              <w:spacing w:before="270" w:after="0" w:line="240" w:lineRule="auto"/>
              <w:ind w:left="106"/>
              <w:rPr>
                <w:color w:val="auto"/>
                <w:sz w:val="24"/>
                <w:szCs w:val="22"/>
                <w:u w:val="single"/>
                <w:lang w:eastAsia="en-US"/>
              </w:rPr>
            </w:pPr>
            <w:r w:rsidRPr="00BD2C03">
              <w:rPr>
                <w:color w:val="auto"/>
                <w:spacing w:val="-10"/>
                <w:sz w:val="24"/>
                <w:szCs w:val="22"/>
                <w:lang w:eastAsia="en-US"/>
              </w:rPr>
              <w:t>"</w:t>
            </w:r>
            <w:r w:rsidRPr="00BD2C03">
              <w:rPr>
                <w:color w:val="auto"/>
                <w:sz w:val="24"/>
                <w:szCs w:val="22"/>
                <w:u w:val="single"/>
                <w:lang w:eastAsia="en-US"/>
              </w:rPr>
              <w:tab/>
            </w:r>
            <w:r w:rsidRPr="00BD2C03">
              <w:rPr>
                <w:color w:val="auto"/>
                <w:sz w:val="24"/>
                <w:szCs w:val="22"/>
                <w:lang w:eastAsia="en-US"/>
              </w:rPr>
              <w:t xml:space="preserve">" </w:t>
            </w:r>
            <w:r w:rsidRPr="00BD2C03">
              <w:rPr>
                <w:color w:val="auto"/>
                <w:sz w:val="24"/>
                <w:szCs w:val="22"/>
                <w:u w:val="single"/>
                <w:lang w:eastAsia="en-US"/>
              </w:rPr>
              <w:tab/>
            </w:r>
            <w:r w:rsidRPr="00BD2C03">
              <w:rPr>
                <w:color w:val="auto"/>
                <w:sz w:val="24"/>
                <w:szCs w:val="22"/>
                <w:lang w:eastAsia="en-US"/>
              </w:rPr>
              <w:t>2024</w:t>
            </w:r>
            <w:r w:rsidRPr="00BD2C03">
              <w:rPr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BD2C03">
              <w:rPr>
                <w:color w:val="auto"/>
                <w:spacing w:val="-5"/>
                <w:sz w:val="24"/>
                <w:szCs w:val="22"/>
                <w:lang w:eastAsia="en-US"/>
              </w:rPr>
              <w:t>г.</w:t>
            </w:r>
            <w:r w:rsidRPr="00BD2C03">
              <w:rPr>
                <w:color w:val="auto"/>
                <w:sz w:val="24"/>
                <w:szCs w:val="22"/>
                <w:lang w:eastAsia="en-US"/>
              </w:rPr>
              <w:tab/>
              <w:t xml:space="preserve">г. </w:t>
            </w:r>
            <w:r w:rsidRPr="00BD2C03">
              <w:rPr>
                <w:color w:val="auto"/>
                <w:sz w:val="24"/>
                <w:szCs w:val="22"/>
                <w:u w:val="single"/>
                <w:lang w:eastAsia="en-US"/>
              </w:rPr>
              <w:tab/>
            </w:r>
          </w:p>
          <w:p w14:paraId="721F1E23" w14:textId="77777777" w:rsidR="00060CC0" w:rsidRPr="00BD2C03" w:rsidRDefault="00060CC0" w:rsidP="00060CC0">
            <w:pPr>
              <w:widowControl w:val="0"/>
              <w:tabs>
                <w:tab w:val="left" w:pos="805"/>
                <w:tab w:val="left" w:pos="2218"/>
                <w:tab w:val="left" w:pos="4660"/>
                <w:tab w:val="left" w:pos="6494"/>
              </w:tabs>
              <w:autoSpaceDE w:val="0"/>
              <w:autoSpaceDN w:val="0"/>
              <w:spacing w:before="270" w:after="0" w:line="240" w:lineRule="auto"/>
              <w:ind w:left="106"/>
              <w:rPr>
                <w:color w:val="auto"/>
                <w:sz w:val="24"/>
                <w:szCs w:val="22"/>
                <w:lang w:eastAsia="en-US"/>
              </w:rPr>
            </w:pPr>
          </w:p>
          <w:p w14:paraId="2ED407C5" w14:textId="77777777" w:rsidR="00060CC0" w:rsidRDefault="00060CC0" w:rsidP="00060CC0">
            <w:pPr>
              <w:spacing w:after="0" w:line="240" w:lineRule="auto"/>
              <w:rPr>
                <w:color w:val="auto"/>
                <w:sz w:val="24"/>
                <w:szCs w:val="22"/>
                <w:lang w:eastAsia="en-US"/>
              </w:rPr>
            </w:pPr>
            <w:r w:rsidRPr="00BD2C03">
              <w:rPr>
                <w:color w:val="auto"/>
                <w:sz w:val="24"/>
                <w:szCs w:val="22"/>
                <w:lang w:eastAsia="en-US"/>
              </w:rPr>
              <w:t xml:space="preserve">При осмотре </w:t>
            </w:r>
            <w:r>
              <w:rPr>
                <w:color w:val="auto"/>
                <w:sz w:val="24"/>
                <w:szCs w:val="22"/>
                <w:lang w:eastAsia="en-US"/>
              </w:rPr>
              <w:t>________________</w:t>
            </w:r>
            <w:r w:rsidRPr="00BD2C03">
              <w:rPr>
                <w:color w:val="auto"/>
                <w:sz w:val="24"/>
                <w:szCs w:val="22"/>
                <w:lang w:eastAsia="en-US"/>
              </w:rPr>
              <w:t>выявлены следующие дефекты:</w:t>
            </w:r>
          </w:p>
          <w:p w14:paraId="173AEF81" w14:textId="77777777" w:rsidR="00060CC0" w:rsidRDefault="00060CC0" w:rsidP="00060CC0">
            <w:pPr>
              <w:spacing w:after="0" w:line="240" w:lineRule="auto"/>
              <w:rPr>
                <w:color w:val="auto"/>
                <w:sz w:val="24"/>
                <w:szCs w:val="22"/>
                <w:lang w:eastAsia="en-US"/>
              </w:rPr>
            </w:pPr>
          </w:p>
          <w:tbl>
            <w:tblPr>
              <w:tblStyle w:val="TableNormal"/>
              <w:tblW w:w="0" w:type="auto"/>
              <w:tblInd w:w="7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2"/>
              <w:gridCol w:w="2881"/>
              <w:gridCol w:w="2968"/>
              <w:gridCol w:w="2410"/>
            </w:tblGrid>
            <w:tr w:rsidR="00060CC0" w14:paraId="3C456EB5" w14:textId="77777777" w:rsidTr="007657C0">
              <w:trPr>
                <w:trHeight w:val="827"/>
              </w:trPr>
              <w:tc>
                <w:tcPr>
                  <w:tcW w:w="592" w:type="dxa"/>
                </w:tcPr>
                <w:p w14:paraId="4B02E0A9" w14:textId="77777777" w:rsidR="00060CC0" w:rsidRDefault="00060CC0" w:rsidP="00060CC0">
                  <w:pPr>
                    <w:pStyle w:val="TableParagraph"/>
                    <w:spacing w:before="268"/>
                    <w:ind w:left="16"/>
                    <w:jc w:val="center"/>
                    <w:rPr>
                      <w:sz w:val="24"/>
                    </w:rPr>
                  </w:pPr>
                  <w:r>
                    <w:rPr>
                      <w:spacing w:val="-10"/>
                      <w:sz w:val="24"/>
                    </w:rPr>
                    <w:t>№</w:t>
                  </w:r>
                </w:p>
              </w:tc>
              <w:tc>
                <w:tcPr>
                  <w:tcW w:w="2881" w:type="dxa"/>
                  <w:vAlign w:val="center"/>
                </w:tcPr>
                <w:p w14:paraId="48718118" w14:textId="77777777" w:rsidR="00060CC0" w:rsidRDefault="00060CC0" w:rsidP="007657C0">
                  <w:pPr>
                    <w:pStyle w:val="TableParagraph"/>
                    <w:ind w:left="182"/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Дефекты</w:t>
                  </w:r>
                  <w:proofErr w:type="spellEnd"/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24"/>
                    </w:rPr>
                    <w:t>повреждения</w:t>
                  </w:r>
                  <w:proofErr w:type="spellEnd"/>
                </w:p>
              </w:tc>
              <w:tc>
                <w:tcPr>
                  <w:tcW w:w="2968" w:type="dxa"/>
                  <w:vAlign w:val="center"/>
                </w:tcPr>
                <w:p w14:paraId="45725D6B" w14:textId="77777777" w:rsidR="00060CC0" w:rsidRPr="00E92389" w:rsidRDefault="00060CC0" w:rsidP="007657C0">
                  <w:pPr>
                    <w:pStyle w:val="TableParagraph"/>
                    <w:ind w:left="21"/>
                    <w:jc w:val="center"/>
                    <w:rPr>
                      <w:sz w:val="24"/>
                      <w:lang w:val="ru-RU"/>
                    </w:rPr>
                  </w:pPr>
                  <w:r w:rsidRPr="00E92389">
                    <w:rPr>
                      <w:sz w:val="24"/>
                      <w:lang w:val="ru-RU"/>
                    </w:rPr>
                    <w:t>Виды</w:t>
                  </w:r>
                  <w:r w:rsidRPr="00E92389">
                    <w:rPr>
                      <w:spacing w:val="-15"/>
                      <w:sz w:val="24"/>
                      <w:lang w:val="ru-RU"/>
                    </w:rPr>
                    <w:t xml:space="preserve"> </w:t>
                  </w:r>
                  <w:r w:rsidRPr="00E92389">
                    <w:rPr>
                      <w:sz w:val="24"/>
                      <w:lang w:val="ru-RU"/>
                    </w:rPr>
                    <w:t>работ</w:t>
                  </w:r>
                  <w:r w:rsidRPr="00E92389">
                    <w:rPr>
                      <w:spacing w:val="-15"/>
                      <w:sz w:val="24"/>
                      <w:lang w:val="ru-RU"/>
                    </w:rPr>
                    <w:t xml:space="preserve"> </w:t>
                  </w:r>
                  <w:r w:rsidRPr="00E92389">
                    <w:rPr>
                      <w:sz w:val="24"/>
                      <w:lang w:val="ru-RU"/>
                    </w:rPr>
                    <w:t xml:space="preserve">по </w:t>
                  </w:r>
                  <w:r w:rsidRPr="00E92389">
                    <w:rPr>
                      <w:spacing w:val="-2"/>
                      <w:sz w:val="24"/>
                      <w:lang w:val="ru-RU"/>
                    </w:rPr>
                    <w:t>устранению</w:t>
                  </w:r>
                </w:p>
                <w:p w14:paraId="4F76BAB2" w14:textId="77777777" w:rsidR="00060CC0" w:rsidRPr="00E92389" w:rsidRDefault="00060CC0" w:rsidP="007657C0">
                  <w:pPr>
                    <w:pStyle w:val="TableParagraph"/>
                    <w:spacing w:line="264" w:lineRule="exact"/>
                    <w:ind w:left="21" w:right="6"/>
                    <w:jc w:val="center"/>
                    <w:rPr>
                      <w:sz w:val="24"/>
                      <w:lang w:val="ru-RU"/>
                    </w:rPr>
                  </w:pPr>
                  <w:r w:rsidRPr="00E92389">
                    <w:rPr>
                      <w:spacing w:val="-2"/>
                      <w:sz w:val="24"/>
                      <w:lang w:val="ru-RU"/>
                    </w:rPr>
                    <w:t>дефекта</w:t>
                  </w:r>
                </w:p>
              </w:tc>
              <w:tc>
                <w:tcPr>
                  <w:tcW w:w="2410" w:type="dxa"/>
                  <w:vAlign w:val="center"/>
                </w:tcPr>
                <w:p w14:paraId="18E51CED" w14:textId="77777777" w:rsidR="00060CC0" w:rsidRPr="00E92389" w:rsidRDefault="00060CC0" w:rsidP="007657C0">
                  <w:pPr>
                    <w:pStyle w:val="TableParagraph"/>
                    <w:spacing w:line="268" w:lineRule="exact"/>
                    <w:ind w:left="149" w:firstLine="86"/>
                    <w:jc w:val="center"/>
                    <w:rPr>
                      <w:sz w:val="24"/>
                      <w:lang w:val="ru-RU"/>
                    </w:rPr>
                  </w:pPr>
                  <w:r w:rsidRPr="00E92389">
                    <w:rPr>
                      <w:spacing w:val="-4"/>
                      <w:sz w:val="24"/>
                      <w:lang w:val="ru-RU"/>
                    </w:rPr>
                    <w:t>Срок</w:t>
                  </w:r>
                </w:p>
                <w:p w14:paraId="289376E8" w14:textId="77777777" w:rsidR="00060CC0" w:rsidRPr="00E92389" w:rsidRDefault="00060CC0" w:rsidP="007657C0">
                  <w:pPr>
                    <w:pStyle w:val="TableParagraph"/>
                    <w:spacing w:line="270" w:lineRule="atLeast"/>
                    <w:ind w:left="255" w:right="128" w:hanging="106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pacing w:val="-2"/>
                      <w:sz w:val="24"/>
                      <w:lang w:val="ru-RU"/>
                    </w:rPr>
                    <w:t>устран</w:t>
                  </w:r>
                  <w:r w:rsidRPr="00E92389">
                    <w:rPr>
                      <w:spacing w:val="-4"/>
                      <w:sz w:val="24"/>
                      <w:lang w:val="ru-RU"/>
                    </w:rPr>
                    <w:t>ения</w:t>
                  </w:r>
                </w:p>
              </w:tc>
            </w:tr>
            <w:tr w:rsidR="00060CC0" w14:paraId="4D67D973" w14:textId="77777777" w:rsidTr="007657C0">
              <w:trPr>
                <w:trHeight w:val="329"/>
              </w:trPr>
              <w:tc>
                <w:tcPr>
                  <w:tcW w:w="592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4EB4FA15" w14:textId="77777777" w:rsidR="00060CC0" w:rsidRPr="00E92389" w:rsidRDefault="00060CC0" w:rsidP="00060CC0">
                  <w:pPr>
                    <w:pStyle w:val="TableParagraph"/>
                    <w:spacing w:before="20"/>
                    <w:ind w:left="10"/>
                    <w:jc w:val="center"/>
                    <w:rPr>
                      <w:sz w:val="24"/>
                      <w:lang w:val="ru-RU"/>
                    </w:rPr>
                  </w:pPr>
                  <w:r w:rsidRPr="00E92389">
                    <w:rPr>
                      <w:spacing w:val="-10"/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288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EAD9CA" w14:textId="77777777" w:rsidR="00060CC0" w:rsidRPr="00E92389" w:rsidRDefault="00060CC0" w:rsidP="00060CC0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296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B1CBE9" w14:textId="77777777" w:rsidR="00060CC0" w:rsidRPr="00E92389" w:rsidRDefault="00060CC0" w:rsidP="00060CC0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22E885F5" w14:textId="77777777" w:rsidR="00060CC0" w:rsidRPr="00E92389" w:rsidRDefault="00060CC0" w:rsidP="00060CC0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  <w:tr w:rsidR="00060CC0" w14:paraId="7C756473" w14:textId="77777777" w:rsidTr="007657C0">
              <w:trPr>
                <w:trHeight w:val="330"/>
              </w:trPr>
              <w:tc>
                <w:tcPr>
                  <w:tcW w:w="59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0DFBA1" w14:textId="77777777" w:rsidR="00060CC0" w:rsidRPr="00E92389" w:rsidRDefault="00060CC0" w:rsidP="00060CC0">
                  <w:pPr>
                    <w:pStyle w:val="TableParagraph"/>
                    <w:spacing w:before="20"/>
                    <w:ind w:left="10"/>
                    <w:jc w:val="center"/>
                    <w:rPr>
                      <w:sz w:val="24"/>
                      <w:lang w:val="ru-RU"/>
                    </w:rPr>
                  </w:pPr>
                  <w:r w:rsidRPr="00E92389">
                    <w:rPr>
                      <w:spacing w:val="-10"/>
                      <w:sz w:val="24"/>
                      <w:lang w:val="ru-RU"/>
                    </w:rPr>
                    <w:t>2</w:t>
                  </w:r>
                </w:p>
              </w:tc>
              <w:tc>
                <w:tcPr>
                  <w:tcW w:w="2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7B03B7" w14:textId="77777777" w:rsidR="00060CC0" w:rsidRPr="00E92389" w:rsidRDefault="00060CC0" w:rsidP="00060CC0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4A4E1C" w14:textId="77777777" w:rsidR="00060CC0" w:rsidRPr="00E92389" w:rsidRDefault="00060CC0" w:rsidP="00060CC0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EA35EB7" w14:textId="77777777" w:rsidR="00060CC0" w:rsidRPr="00E92389" w:rsidRDefault="00060CC0" w:rsidP="00060CC0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  <w:tr w:rsidR="00060CC0" w14:paraId="14B453F3" w14:textId="77777777" w:rsidTr="007657C0">
              <w:trPr>
                <w:trHeight w:val="330"/>
              </w:trPr>
              <w:tc>
                <w:tcPr>
                  <w:tcW w:w="59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9B850A" w14:textId="77777777" w:rsidR="00060CC0" w:rsidRPr="009D6222" w:rsidRDefault="00060CC0" w:rsidP="00060CC0">
                  <w:pPr>
                    <w:pStyle w:val="TableParagraph"/>
                    <w:spacing w:before="20"/>
                    <w:ind w:left="10"/>
                    <w:jc w:val="center"/>
                    <w:rPr>
                      <w:spacing w:val="-10"/>
                      <w:sz w:val="24"/>
                      <w:lang w:val="ru-RU"/>
                    </w:rPr>
                  </w:pPr>
                  <w:r>
                    <w:rPr>
                      <w:spacing w:val="-10"/>
                      <w:sz w:val="24"/>
                      <w:lang w:val="ru-RU"/>
                    </w:rPr>
                    <w:t>3</w:t>
                  </w:r>
                </w:p>
              </w:tc>
              <w:tc>
                <w:tcPr>
                  <w:tcW w:w="28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4BB4CF" w14:textId="77777777" w:rsidR="00060CC0" w:rsidRPr="00E92389" w:rsidRDefault="00060CC0" w:rsidP="00060CC0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6463C8" w14:textId="77777777" w:rsidR="00060CC0" w:rsidRPr="00E92389" w:rsidRDefault="00060CC0" w:rsidP="00060CC0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454CFCB" w14:textId="77777777" w:rsidR="00060CC0" w:rsidRPr="00E92389" w:rsidRDefault="00060CC0" w:rsidP="00060CC0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</w:tbl>
          <w:p w14:paraId="7D7CFB60" w14:textId="3872C093" w:rsidR="00060CC0" w:rsidRPr="00BF184C" w:rsidRDefault="00060CC0" w:rsidP="00060CC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</w:tbl>
    <w:p w14:paraId="6F77AAE4" w14:textId="77777777" w:rsidR="00AA360E" w:rsidRDefault="00AA360E">
      <w:pPr>
        <w:rPr>
          <w:rFonts w:ascii="PT Astra Serif" w:hAnsi="PT Astra Serif"/>
        </w:rPr>
      </w:pPr>
    </w:p>
    <w:p w14:paraId="2138D9E2" w14:textId="7EC89E67" w:rsidR="00CF595C" w:rsidRPr="00AA2F7A" w:rsidRDefault="00CF595C" w:rsidP="00CF595C">
      <w:pPr>
        <w:spacing w:before="269"/>
        <w:ind w:right="10"/>
        <w:jc w:val="right"/>
        <w:rPr>
          <w:rFonts w:ascii="PT Astra Serif" w:hAnsi="PT Astra Serif"/>
          <w:sz w:val="24"/>
        </w:rPr>
      </w:pPr>
      <w:r w:rsidRPr="00AA2F7A">
        <w:rPr>
          <w:rStyle w:val="11"/>
          <w:rFonts w:ascii="PT Astra Serif" w:hAnsi="PT Astra Serif"/>
          <w:b/>
          <w:sz w:val="24"/>
        </w:rPr>
        <w:lastRenderedPageBreak/>
        <w:t xml:space="preserve">Приложение </w:t>
      </w:r>
    </w:p>
    <w:p w14:paraId="1D0B6D53" w14:textId="77777777" w:rsidR="00CF595C" w:rsidRDefault="00CF595C" w:rsidP="00CF595C">
      <w:pPr>
        <w:spacing w:before="269"/>
        <w:ind w:right="10"/>
        <w:jc w:val="center"/>
        <w:rPr>
          <w:rFonts w:ascii="PT Astra Serif" w:hAnsi="PT Astra Serif"/>
          <w:sz w:val="24"/>
        </w:rPr>
      </w:pPr>
      <w:r w:rsidRPr="00AA2F7A">
        <w:rPr>
          <w:rFonts w:ascii="PT Astra Serif" w:hAnsi="PT Astra Serif"/>
          <w:b/>
          <w:sz w:val="24"/>
        </w:rPr>
        <w:t>Рекомендуемая литература</w:t>
      </w:r>
    </w:p>
    <w:p w14:paraId="230B4AB6" w14:textId="2E5394A7" w:rsidR="00390F91" w:rsidRDefault="00390F91" w:rsidP="00390F91">
      <w:pPr>
        <w:spacing w:after="0" w:line="360" w:lineRule="auto"/>
        <w:ind w:firstLine="567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1. Метрология, стандартизация и сертификация в машиностроении: учебник для студ. Учреждений сред. проф. образования / С.А. Зайцев, А.Н. Толстов, Д.Д. Грибанов, А.Д. Куранов. — 6-е изд., стер. — </w:t>
      </w:r>
      <w:proofErr w:type="gramStart"/>
      <w:r>
        <w:rPr>
          <w:color w:val="auto"/>
          <w:sz w:val="24"/>
        </w:rPr>
        <w:t>М. :</w:t>
      </w:r>
      <w:proofErr w:type="gramEnd"/>
      <w:r>
        <w:rPr>
          <w:color w:val="auto"/>
          <w:sz w:val="24"/>
        </w:rPr>
        <w:t xml:space="preserve"> издательский центр «Академия», 2015. — 288 с.</w:t>
      </w:r>
    </w:p>
    <w:p w14:paraId="7104FD0D" w14:textId="160BCC27" w:rsidR="00390F91" w:rsidRDefault="00390F91" w:rsidP="00390F91">
      <w:pPr>
        <w:tabs>
          <w:tab w:val="left" w:pos="993"/>
        </w:tabs>
        <w:spacing w:after="0" w:line="360" w:lineRule="auto"/>
        <w:ind w:firstLine="567"/>
        <w:jc w:val="both"/>
        <w:rPr>
          <w:color w:val="auto"/>
          <w:sz w:val="24"/>
        </w:rPr>
      </w:pPr>
      <w:r>
        <w:rPr>
          <w:color w:val="auto"/>
          <w:sz w:val="24"/>
        </w:rPr>
        <w:t>2.</w:t>
      </w:r>
      <w:r>
        <w:rPr>
          <w:color w:val="auto"/>
          <w:sz w:val="24"/>
        </w:rPr>
        <w:tab/>
      </w:r>
      <w:proofErr w:type="spellStart"/>
      <w:r>
        <w:rPr>
          <w:color w:val="auto"/>
          <w:sz w:val="24"/>
        </w:rPr>
        <w:t>Олофинская</w:t>
      </w:r>
      <w:proofErr w:type="spellEnd"/>
      <w:r>
        <w:rPr>
          <w:color w:val="auto"/>
          <w:sz w:val="24"/>
        </w:rPr>
        <w:t xml:space="preserve"> В.П. Техническая механика – М. 2013. </w:t>
      </w:r>
    </w:p>
    <w:p w14:paraId="4D8BD975" w14:textId="6C4EC07F" w:rsidR="00390F91" w:rsidRDefault="00390F91" w:rsidP="00390F91">
      <w:pPr>
        <w:tabs>
          <w:tab w:val="left" w:pos="993"/>
        </w:tabs>
        <w:spacing w:after="0" w:line="360" w:lineRule="auto"/>
        <w:ind w:firstLine="567"/>
        <w:jc w:val="both"/>
        <w:rPr>
          <w:color w:val="auto"/>
          <w:sz w:val="24"/>
        </w:rPr>
      </w:pPr>
      <w:r>
        <w:rPr>
          <w:color w:val="auto"/>
          <w:sz w:val="24"/>
        </w:rPr>
        <w:t>3.</w:t>
      </w:r>
      <w:r>
        <w:rPr>
          <w:color w:val="auto"/>
          <w:sz w:val="24"/>
        </w:rPr>
        <w:tab/>
        <w:t xml:space="preserve"> </w:t>
      </w:r>
      <w:proofErr w:type="spellStart"/>
      <w:r>
        <w:rPr>
          <w:color w:val="auto"/>
          <w:sz w:val="24"/>
        </w:rPr>
        <w:t>Адаскин</w:t>
      </w:r>
      <w:proofErr w:type="spellEnd"/>
      <w:r>
        <w:rPr>
          <w:color w:val="auto"/>
          <w:sz w:val="24"/>
        </w:rPr>
        <w:t xml:space="preserve"> А.М. и др. Материаловедение в машиностроении: Учебник для </w:t>
      </w:r>
      <w:proofErr w:type="gramStart"/>
      <w:r>
        <w:rPr>
          <w:color w:val="auto"/>
          <w:sz w:val="24"/>
        </w:rPr>
        <w:t>бакалавров.-</w:t>
      </w:r>
      <w:proofErr w:type="gramEnd"/>
      <w:r>
        <w:rPr>
          <w:color w:val="auto"/>
          <w:sz w:val="24"/>
        </w:rPr>
        <w:t xml:space="preserve"> М.: </w:t>
      </w:r>
      <w:proofErr w:type="spellStart"/>
      <w:r>
        <w:rPr>
          <w:color w:val="auto"/>
          <w:sz w:val="24"/>
        </w:rPr>
        <w:t>Юрайт</w:t>
      </w:r>
      <w:proofErr w:type="spellEnd"/>
      <w:r>
        <w:rPr>
          <w:color w:val="auto"/>
          <w:sz w:val="24"/>
        </w:rPr>
        <w:t>.- 2015.- 535 с.</w:t>
      </w:r>
    </w:p>
    <w:p w14:paraId="7F19CF00" w14:textId="17F36B82" w:rsidR="00390F91" w:rsidRDefault="00390F91" w:rsidP="00390F91">
      <w:pPr>
        <w:tabs>
          <w:tab w:val="left" w:pos="993"/>
        </w:tabs>
        <w:spacing w:after="0" w:line="360" w:lineRule="auto"/>
        <w:ind w:firstLine="567"/>
        <w:jc w:val="both"/>
        <w:rPr>
          <w:color w:val="auto"/>
          <w:sz w:val="24"/>
        </w:rPr>
      </w:pPr>
      <w:r>
        <w:rPr>
          <w:color w:val="auto"/>
          <w:sz w:val="24"/>
        </w:rPr>
        <w:t>4.</w:t>
      </w:r>
      <w:r>
        <w:rPr>
          <w:color w:val="auto"/>
          <w:sz w:val="24"/>
        </w:rPr>
        <w:tab/>
        <w:t xml:space="preserve">Куликов В.П., А.В. Кузин Инженерная графика: учебник для сред. проф. </w:t>
      </w:r>
      <w:proofErr w:type="gramStart"/>
      <w:r>
        <w:rPr>
          <w:color w:val="auto"/>
          <w:sz w:val="24"/>
        </w:rPr>
        <w:t>образования.-</w:t>
      </w:r>
      <w:proofErr w:type="gramEnd"/>
      <w:r>
        <w:rPr>
          <w:color w:val="auto"/>
          <w:sz w:val="24"/>
        </w:rPr>
        <w:t xml:space="preserve"> 5-е изд.- М.: Форум: ИНФРА-М, 2013.- 368 с.</w:t>
      </w:r>
    </w:p>
    <w:p w14:paraId="1C273C7F" w14:textId="6C115ACA" w:rsidR="00390F91" w:rsidRDefault="00390F91" w:rsidP="00390F91">
      <w:pPr>
        <w:tabs>
          <w:tab w:val="left" w:pos="993"/>
        </w:tabs>
        <w:spacing w:after="0" w:line="360" w:lineRule="auto"/>
        <w:ind w:firstLine="567"/>
        <w:jc w:val="both"/>
        <w:rPr>
          <w:color w:val="auto"/>
          <w:sz w:val="24"/>
        </w:rPr>
      </w:pPr>
      <w:r>
        <w:rPr>
          <w:color w:val="auto"/>
          <w:sz w:val="24"/>
        </w:rPr>
        <w:t>5.</w:t>
      </w:r>
      <w:r>
        <w:rPr>
          <w:color w:val="auto"/>
          <w:sz w:val="24"/>
        </w:rPr>
        <w:tab/>
        <w:t xml:space="preserve">Березина Н.А. Инженерная графика: Учебное пособие для сред. проф. </w:t>
      </w:r>
      <w:proofErr w:type="gramStart"/>
      <w:r>
        <w:rPr>
          <w:color w:val="auto"/>
          <w:sz w:val="24"/>
        </w:rPr>
        <w:t>образования.-</w:t>
      </w:r>
      <w:proofErr w:type="gramEnd"/>
      <w:r>
        <w:rPr>
          <w:color w:val="auto"/>
          <w:sz w:val="24"/>
        </w:rPr>
        <w:t xml:space="preserve"> М.: Альфа-М: ИНФРА-М, 2010.- 272 с.</w:t>
      </w:r>
    </w:p>
    <w:p w14:paraId="2848939A" w14:textId="3339BDB0" w:rsidR="00390F91" w:rsidRDefault="00390F91" w:rsidP="00390F91">
      <w:pPr>
        <w:tabs>
          <w:tab w:val="left" w:pos="993"/>
        </w:tabs>
        <w:spacing w:after="0" w:line="360" w:lineRule="auto"/>
        <w:ind w:firstLine="567"/>
        <w:jc w:val="both"/>
        <w:rPr>
          <w:color w:val="auto"/>
          <w:sz w:val="24"/>
        </w:rPr>
      </w:pPr>
      <w:r>
        <w:rPr>
          <w:color w:val="auto"/>
          <w:sz w:val="24"/>
        </w:rPr>
        <w:t>6.</w:t>
      </w:r>
      <w:r>
        <w:rPr>
          <w:color w:val="auto"/>
          <w:sz w:val="24"/>
        </w:rPr>
        <w:tab/>
        <w:t xml:space="preserve">Новиков В.Ю., </w:t>
      </w:r>
      <w:proofErr w:type="spellStart"/>
      <w:r>
        <w:rPr>
          <w:color w:val="auto"/>
          <w:sz w:val="24"/>
        </w:rPr>
        <w:t>Ильянков</w:t>
      </w:r>
      <w:proofErr w:type="spellEnd"/>
      <w:r>
        <w:rPr>
          <w:color w:val="auto"/>
          <w:sz w:val="24"/>
        </w:rPr>
        <w:t xml:space="preserve"> А.И. Технология машиностроения. В 2-х </w:t>
      </w:r>
      <w:proofErr w:type="spellStart"/>
      <w:r>
        <w:rPr>
          <w:color w:val="auto"/>
          <w:sz w:val="24"/>
        </w:rPr>
        <w:t>ч.Ч</w:t>
      </w:r>
      <w:proofErr w:type="spellEnd"/>
      <w:r>
        <w:rPr>
          <w:color w:val="auto"/>
          <w:sz w:val="24"/>
        </w:rPr>
        <w:t>. 1.- М: Академия, 2014.- 352 с.</w:t>
      </w:r>
    </w:p>
    <w:p w14:paraId="03534F05" w14:textId="2662C21B" w:rsidR="00390F91" w:rsidRDefault="00390F91" w:rsidP="00390F91">
      <w:pPr>
        <w:tabs>
          <w:tab w:val="left" w:pos="993"/>
        </w:tabs>
        <w:spacing w:after="0" w:line="360" w:lineRule="auto"/>
        <w:ind w:firstLine="567"/>
        <w:jc w:val="both"/>
        <w:rPr>
          <w:color w:val="auto"/>
          <w:sz w:val="24"/>
        </w:rPr>
      </w:pPr>
      <w:r>
        <w:rPr>
          <w:color w:val="auto"/>
          <w:sz w:val="24"/>
        </w:rPr>
        <w:t>7.</w:t>
      </w:r>
      <w:r>
        <w:rPr>
          <w:color w:val="auto"/>
          <w:sz w:val="24"/>
        </w:rPr>
        <w:tab/>
        <w:t xml:space="preserve">Новиков В.Ю., </w:t>
      </w:r>
      <w:proofErr w:type="spellStart"/>
      <w:r>
        <w:rPr>
          <w:color w:val="auto"/>
          <w:sz w:val="24"/>
        </w:rPr>
        <w:t>Ильянков</w:t>
      </w:r>
      <w:proofErr w:type="spellEnd"/>
      <w:r>
        <w:rPr>
          <w:color w:val="auto"/>
          <w:sz w:val="24"/>
        </w:rPr>
        <w:t xml:space="preserve"> А.И. Технология машиностроения. В 2-х </w:t>
      </w:r>
      <w:proofErr w:type="spellStart"/>
      <w:r>
        <w:rPr>
          <w:color w:val="auto"/>
          <w:sz w:val="24"/>
        </w:rPr>
        <w:t>ч.Ч</w:t>
      </w:r>
      <w:proofErr w:type="spellEnd"/>
      <w:r>
        <w:rPr>
          <w:color w:val="auto"/>
          <w:sz w:val="24"/>
        </w:rPr>
        <w:t>. 2.- М: Академия, 2014.-432с</w:t>
      </w:r>
    </w:p>
    <w:p w14:paraId="2E0B1EA7" w14:textId="39BE1B00" w:rsidR="00390F91" w:rsidRDefault="00390F91" w:rsidP="00390F91">
      <w:pPr>
        <w:tabs>
          <w:tab w:val="left" w:pos="993"/>
        </w:tabs>
        <w:spacing w:after="0" w:line="360" w:lineRule="auto"/>
        <w:ind w:firstLine="567"/>
        <w:jc w:val="both"/>
        <w:rPr>
          <w:color w:val="auto"/>
          <w:sz w:val="24"/>
        </w:rPr>
      </w:pPr>
      <w:r>
        <w:rPr>
          <w:color w:val="auto"/>
          <w:sz w:val="24"/>
        </w:rPr>
        <w:t>8.</w:t>
      </w:r>
      <w:r>
        <w:rPr>
          <w:color w:val="auto"/>
          <w:sz w:val="24"/>
        </w:rPr>
        <w:tab/>
        <w:t>Михеева Е.В., Титова О.И. Информационные технологии в профессиональной деятельности. Технические специальности. Академия, 2014</w:t>
      </w:r>
    </w:p>
    <w:p w14:paraId="4517AB77" w14:textId="29C7AE3B" w:rsidR="00390F91" w:rsidRDefault="00390F91" w:rsidP="00390F91">
      <w:pPr>
        <w:tabs>
          <w:tab w:val="left" w:pos="993"/>
        </w:tabs>
        <w:spacing w:after="0" w:line="360" w:lineRule="auto"/>
        <w:ind w:firstLine="567"/>
        <w:jc w:val="both"/>
        <w:rPr>
          <w:color w:val="auto"/>
          <w:sz w:val="24"/>
        </w:rPr>
      </w:pPr>
      <w:r>
        <w:rPr>
          <w:color w:val="auto"/>
          <w:sz w:val="24"/>
        </w:rPr>
        <w:t>9.</w:t>
      </w:r>
      <w:r>
        <w:rPr>
          <w:color w:val="auto"/>
          <w:sz w:val="24"/>
        </w:rPr>
        <w:tab/>
        <w:t xml:space="preserve">Куклин Н.Г. Детали машин: Учебник / Н.Г. Куклин, Г.С. Куклина, В.К. </w:t>
      </w:r>
      <w:proofErr w:type="gramStart"/>
      <w:r>
        <w:rPr>
          <w:color w:val="auto"/>
          <w:sz w:val="24"/>
        </w:rPr>
        <w:t>Житков.-</w:t>
      </w:r>
      <w:proofErr w:type="gramEnd"/>
      <w:r>
        <w:rPr>
          <w:color w:val="auto"/>
          <w:sz w:val="24"/>
        </w:rPr>
        <w:t xml:space="preserve"> М.: КУРС: ИНФРА-М, 2015.- 512 с.</w:t>
      </w:r>
    </w:p>
    <w:p w14:paraId="3819D603" w14:textId="334E9331" w:rsidR="00390F91" w:rsidRDefault="00390F91" w:rsidP="00390F91">
      <w:pPr>
        <w:tabs>
          <w:tab w:val="left" w:pos="993"/>
        </w:tabs>
        <w:spacing w:after="0" w:line="360" w:lineRule="auto"/>
        <w:ind w:firstLine="567"/>
        <w:jc w:val="both"/>
        <w:rPr>
          <w:color w:val="auto"/>
          <w:sz w:val="24"/>
        </w:rPr>
      </w:pPr>
      <w:r>
        <w:rPr>
          <w:color w:val="auto"/>
          <w:sz w:val="24"/>
        </w:rPr>
        <w:t>10.</w:t>
      </w:r>
      <w:r>
        <w:rPr>
          <w:color w:val="auto"/>
          <w:sz w:val="24"/>
        </w:rPr>
        <w:tab/>
        <w:t xml:space="preserve">Слесарное дело: практические основы профессиональной деятельности: учебное пособие / Г.Г. Долматов и др.- </w:t>
      </w:r>
      <w:proofErr w:type="spellStart"/>
      <w:r>
        <w:rPr>
          <w:color w:val="auto"/>
          <w:sz w:val="24"/>
        </w:rPr>
        <w:t>Ростов</w:t>
      </w:r>
      <w:proofErr w:type="spellEnd"/>
      <w:r>
        <w:rPr>
          <w:color w:val="auto"/>
          <w:sz w:val="24"/>
        </w:rPr>
        <w:t xml:space="preserve"> н/Д: Феникс, 2009.- 230 с</w:t>
      </w:r>
    </w:p>
    <w:p w14:paraId="52340C80" w14:textId="62DE1342" w:rsidR="00390F91" w:rsidRDefault="00390F91" w:rsidP="00390F91">
      <w:pPr>
        <w:tabs>
          <w:tab w:val="left" w:pos="993"/>
        </w:tabs>
        <w:spacing w:after="0" w:line="360" w:lineRule="auto"/>
        <w:ind w:firstLine="567"/>
        <w:jc w:val="both"/>
        <w:rPr>
          <w:color w:val="auto"/>
          <w:sz w:val="24"/>
        </w:rPr>
      </w:pPr>
      <w:r>
        <w:rPr>
          <w:color w:val="auto"/>
          <w:sz w:val="24"/>
        </w:rPr>
        <w:t>11.</w:t>
      </w:r>
      <w:r>
        <w:rPr>
          <w:color w:val="auto"/>
          <w:sz w:val="24"/>
        </w:rPr>
        <w:tab/>
      </w:r>
      <w:proofErr w:type="spellStart"/>
      <w:r>
        <w:rPr>
          <w:color w:val="auto"/>
          <w:sz w:val="24"/>
        </w:rPr>
        <w:t>Гоцеридзе</w:t>
      </w:r>
      <w:proofErr w:type="spellEnd"/>
      <w:r>
        <w:rPr>
          <w:color w:val="auto"/>
          <w:sz w:val="24"/>
        </w:rPr>
        <w:t xml:space="preserve"> Р.М. Процессы формообразования и инструменты: учебник для студ. учреждений сред. проф. образования / Р.М. </w:t>
      </w:r>
      <w:proofErr w:type="spellStart"/>
      <w:r>
        <w:rPr>
          <w:color w:val="auto"/>
          <w:sz w:val="24"/>
        </w:rPr>
        <w:t>Гоцеридзе</w:t>
      </w:r>
      <w:proofErr w:type="spellEnd"/>
      <w:r>
        <w:rPr>
          <w:color w:val="auto"/>
          <w:sz w:val="24"/>
        </w:rPr>
        <w:t>. - М.: Издательский центр «Академия», 2010. — 432 с.</w:t>
      </w:r>
    </w:p>
    <w:p w14:paraId="5A6DCD4C" w14:textId="378761A6" w:rsidR="00CF595C" w:rsidRPr="00390F91" w:rsidRDefault="00CF595C" w:rsidP="00390F91">
      <w:pPr>
        <w:tabs>
          <w:tab w:val="left" w:pos="993"/>
        </w:tabs>
        <w:spacing w:after="0" w:line="360" w:lineRule="auto"/>
        <w:ind w:firstLine="567"/>
        <w:jc w:val="both"/>
        <w:rPr>
          <w:color w:val="auto"/>
          <w:sz w:val="24"/>
        </w:rPr>
      </w:pPr>
      <w:r w:rsidRPr="00390F91">
        <w:rPr>
          <w:color w:val="auto"/>
          <w:sz w:val="24"/>
        </w:rPr>
        <w:t>1</w:t>
      </w:r>
      <w:r w:rsidR="00390F91">
        <w:rPr>
          <w:color w:val="auto"/>
          <w:sz w:val="24"/>
        </w:rPr>
        <w:t>2</w:t>
      </w:r>
      <w:r w:rsidRPr="00390F91">
        <w:rPr>
          <w:color w:val="auto"/>
          <w:sz w:val="24"/>
        </w:rPr>
        <w:t>. Пас</w:t>
      </w:r>
      <w:r w:rsidR="00554AAF">
        <w:rPr>
          <w:color w:val="auto"/>
          <w:sz w:val="24"/>
        </w:rPr>
        <w:t>п</w:t>
      </w:r>
      <w:r w:rsidRPr="00390F91">
        <w:rPr>
          <w:color w:val="auto"/>
          <w:sz w:val="24"/>
        </w:rPr>
        <w:t>орт токарно-винторезного станка модели 16К20.</w:t>
      </w:r>
    </w:p>
    <w:p w14:paraId="68852AF6" w14:textId="77777777" w:rsidR="0012434C" w:rsidRDefault="0012434C" w:rsidP="00554AAF">
      <w:pPr>
        <w:spacing w:before="269"/>
        <w:ind w:right="10"/>
        <w:jc w:val="center"/>
        <w:rPr>
          <w:rFonts w:ascii="PT Astra Serif" w:hAnsi="PT Astra Serif"/>
          <w:sz w:val="24"/>
        </w:rPr>
      </w:pPr>
    </w:p>
    <w:sectPr w:rsidR="0012434C" w:rsidSect="00AA2F7A">
      <w:pgSz w:w="11906" w:h="16838"/>
      <w:pgMar w:top="1134" w:right="850" w:bottom="1134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9B63B" w14:textId="77777777" w:rsidR="005D6A84" w:rsidRDefault="005D6A84">
      <w:pPr>
        <w:spacing w:after="0" w:line="240" w:lineRule="auto"/>
      </w:pPr>
      <w:r>
        <w:separator/>
      </w:r>
    </w:p>
  </w:endnote>
  <w:endnote w:type="continuationSeparator" w:id="0">
    <w:p w14:paraId="1667768E" w14:textId="77777777" w:rsidR="005D6A84" w:rsidRDefault="005D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7AFEF" w14:textId="77777777" w:rsidR="005D6A84" w:rsidRDefault="005D6A84">
      <w:pPr>
        <w:spacing w:after="0" w:line="240" w:lineRule="auto"/>
      </w:pPr>
      <w:r>
        <w:separator/>
      </w:r>
    </w:p>
  </w:footnote>
  <w:footnote w:type="continuationSeparator" w:id="0">
    <w:p w14:paraId="7F2B4F11" w14:textId="77777777" w:rsidR="005D6A84" w:rsidRDefault="005D6A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60E"/>
    <w:rsid w:val="00006A86"/>
    <w:rsid w:val="00060CC0"/>
    <w:rsid w:val="0012434C"/>
    <w:rsid w:val="001628E2"/>
    <w:rsid w:val="00390F91"/>
    <w:rsid w:val="00554AAF"/>
    <w:rsid w:val="005817A4"/>
    <w:rsid w:val="005D6A84"/>
    <w:rsid w:val="0061052C"/>
    <w:rsid w:val="006844DC"/>
    <w:rsid w:val="007657C0"/>
    <w:rsid w:val="0080666B"/>
    <w:rsid w:val="008A0FE2"/>
    <w:rsid w:val="008C159E"/>
    <w:rsid w:val="00943A02"/>
    <w:rsid w:val="009D6222"/>
    <w:rsid w:val="00A244D1"/>
    <w:rsid w:val="00A767A0"/>
    <w:rsid w:val="00A87DB9"/>
    <w:rsid w:val="00A912C6"/>
    <w:rsid w:val="00AA2F7A"/>
    <w:rsid w:val="00AA360E"/>
    <w:rsid w:val="00AE465F"/>
    <w:rsid w:val="00BB4C65"/>
    <w:rsid w:val="00BC13A9"/>
    <w:rsid w:val="00BD2C03"/>
    <w:rsid w:val="00BF184C"/>
    <w:rsid w:val="00C87FEA"/>
    <w:rsid w:val="00CE4E5B"/>
    <w:rsid w:val="00CF595C"/>
    <w:rsid w:val="00E062C8"/>
    <w:rsid w:val="00E80A1C"/>
    <w:rsid w:val="00E92389"/>
    <w:rsid w:val="00EC2F50"/>
    <w:rsid w:val="00F0625E"/>
    <w:rsid w:val="00F0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452AB"/>
  <w15:docId w15:val="{12F4DEEA-6028-4FDF-8FF3-68371459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222"/>
    <w:pPr>
      <w:spacing w:after="200" w:line="276" w:lineRule="auto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color w:val="365F91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sz w:val="24"/>
    </w:rPr>
  </w:style>
  <w:style w:type="character" w:customStyle="1" w:styleId="a4">
    <w:name w:val="Обычный (Интернет) Знак"/>
    <w:basedOn w:val="1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1"/>
    <w:link w:val="a5"/>
    <w:uiPriority w:val="99"/>
    <w:rPr>
      <w:sz w:val="28"/>
    </w:rPr>
  </w:style>
  <w:style w:type="paragraph" w:customStyle="1" w:styleId="FontStyle35">
    <w:name w:val="Font Style35"/>
    <w:link w:val="FontStyle350"/>
    <w:rPr>
      <w:rFonts w:ascii="Segoe UI" w:hAnsi="Segoe UI"/>
    </w:rPr>
  </w:style>
  <w:style w:type="character" w:customStyle="1" w:styleId="FontStyle350">
    <w:name w:val="Font Style35"/>
    <w:link w:val="FontStyle35"/>
    <w:rPr>
      <w:rFonts w:ascii="Segoe UI" w:hAnsi="Segoe UI"/>
      <w:sz w:val="20"/>
    </w:rPr>
  </w:style>
  <w:style w:type="paragraph" w:styleId="a7">
    <w:name w:val="annotation subject"/>
    <w:basedOn w:val="a8"/>
    <w:next w:val="a8"/>
    <w:link w:val="a9"/>
    <w:rPr>
      <w:b/>
    </w:rPr>
  </w:style>
  <w:style w:type="character" w:customStyle="1" w:styleId="a9">
    <w:name w:val="Тема примечания Знак"/>
    <w:basedOn w:val="aa"/>
    <w:link w:val="a7"/>
    <w:rPr>
      <w:b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Строгий1"/>
    <w:link w:val="ab"/>
    <w:rPr>
      <w:b/>
    </w:rPr>
  </w:style>
  <w:style w:type="character" w:styleId="ab">
    <w:name w:val="Strong"/>
    <w:link w:val="12"/>
    <w:rPr>
      <w:b/>
    </w:rPr>
  </w:style>
  <w:style w:type="paragraph" w:styleId="HTML">
    <w:name w:val="HTML Address"/>
    <w:basedOn w:val="a"/>
    <w:link w:val="HTML0"/>
    <w:pPr>
      <w:spacing w:after="0" w:line="240" w:lineRule="auto"/>
    </w:pPr>
    <w:rPr>
      <w:i/>
      <w:sz w:val="24"/>
    </w:rPr>
  </w:style>
  <w:style w:type="character" w:customStyle="1" w:styleId="HTML0">
    <w:name w:val="Адрес HTML Знак"/>
    <w:basedOn w:val="11"/>
    <w:link w:val="HTML"/>
    <w:rPr>
      <w:i/>
      <w:sz w:val="24"/>
    </w:rPr>
  </w:style>
  <w:style w:type="paragraph" w:customStyle="1" w:styleId="13">
    <w:name w:val="Знак примечания1"/>
    <w:link w:val="ac"/>
    <w:rPr>
      <w:sz w:val="16"/>
    </w:rPr>
  </w:style>
  <w:style w:type="character" w:styleId="ac">
    <w:name w:val="annotation reference"/>
    <w:link w:val="13"/>
    <w:rPr>
      <w:sz w:val="16"/>
    </w:rPr>
  </w:style>
  <w:style w:type="paragraph" w:customStyle="1" w:styleId="23">
    <w:name w:val="Основной текст (2)"/>
    <w:basedOn w:val="a"/>
    <w:link w:val="24"/>
    <w:pPr>
      <w:spacing w:after="0" w:line="240" w:lineRule="atLeast"/>
      <w:ind w:left="460" w:hanging="460"/>
    </w:pPr>
    <w:rPr>
      <w:sz w:val="16"/>
    </w:rPr>
  </w:style>
  <w:style w:type="character" w:customStyle="1" w:styleId="24">
    <w:name w:val="Основной текст (2)"/>
    <w:basedOn w:val="11"/>
    <w:link w:val="23"/>
    <w:rPr>
      <w:sz w:val="16"/>
    </w:rPr>
  </w:style>
  <w:style w:type="paragraph" w:customStyle="1" w:styleId="FontStyle11">
    <w:name w:val="Font Style11"/>
    <w:link w:val="FontStyle110"/>
    <w:rPr>
      <w:sz w:val="22"/>
    </w:rPr>
  </w:style>
  <w:style w:type="character" w:customStyle="1" w:styleId="FontStyle110">
    <w:name w:val="Font Style11"/>
    <w:link w:val="FontStyle11"/>
    <w:rPr>
      <w:rFonts w:ascii="Times New Roman" w:hAnsi="Times New Roman"/>
      <w:sz w:val="22"/>
    </w:rPr>
  </w:style>
  <w:style w:type="paragraph" w:styleId="ad">
    <w:name w:val="No Spacing"/>
    <w:link w:val="ae"/>
    <w:rPr>
      <w:rFonts w:ascii="Microsoft Sans Serif" w:hAnsi="Microsoft Sans Serif"/>
      <w:sz w:val="24"/>
    </w:rPr>
  </w:style>
  <w:style w:type="character" w:customStyle="1" w:styleId="ae">
    <w:name w:val="Без интервала Знак"/>
    <w:link w:val="ad"/>
    <w:rPr>
      <w:rFonts w:ascii="Microsoft Sans Serif" w:hAnsi="Microsoft Sans Serif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0">
    <w:name w:val="Основной текст (13)"/>
    <w:basedOn w:val="a"/>
    <w:link w:val="131"/>
    <w:pPr>
      <w:spacing w:before="180" w:after="420" w:line="240" w:lineRule="atLeast"/>
    </w:pPr>
    <w:rPr>
      <w:sz w:val="27"/>
    </w:rPr>
  </w:style>
  <w:style w:type="character" w:customStyle="1" w:styleId="131">
    <w:name w:val="Основной текст (13)"/>
    <w:basedOn w:val="11"/>
    <w:link w:val="130"/>
    <w:rPr>
      <w:sz w:val="27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FontStyle18">
    <w:name w:val="Font Style18"/>
    <w:link w:val="FontStyle180"/>
    <w:rPr>
      <w:sz w:val="22"/>
    </w:rPr>
  </w:style>
  <w:style w:type="character" w:customStyle="1" w:styleId="FontStyle180">
    <w:name w:val="Font Style18"/>
    <w:link w:val="FontStyle18"/>
    <w:rPr>
      <w:rFonts w:ascii="Times New Roman" w:hAnsi="Times New Roman"/>
      <w:sz w:val="22"/>
    </w:rPr>
  </w:style>
  <w:style w:type="paragraph" w:styleId="a8">
    <w:name w:val="annotation text"/>
    <w:basedOn w:val="a"/>
    <w:link w:val="aa"/>
    <w:rPr>
      <w:sz w:val="20"/>
    </w:rPr>
  </w:style>
  <w:style w:type="character" w:customStyle="1" w:styleId="aa">
    <w:name w:val="Текст примечания Знак"/>
    <w:basedOn w:val="11"/>
    <w:link w:val="a8"/>
    <w:rPr>
      <w:sz w:val="20"/>
    </w:rPr>
  </w:style>
  <w:style w:type="paragraph" w:customStyle="1" w:styleId="14">
    <w:name w:val="Выделение1"/>
    <w:link w:val="af"/>
    <w:rPr>
      <w:i/>
    </w:rPr>
  </w:style>
  <w:style w:type="character" w:styleId="af">
    <w:name w:val="Emphasis"/>
    <w:link w:val="14"/>
    <w:rPr>
      <w:i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Style16">
    <w:name w:val="Style16"/>
    <w:basedOn w:val="a"/>
    <w:link w:val="Style160"/>
    <w:pPr>
      <w:widowControl w:val="0"/>
      <w:spacing w:after="0" w:line="240" w:lineRule="auto"/>
    </w:pPr>
    <w:rPr>
      <w:rFonts w:ascii="Segoe UI" w:hAnsi="Segoe UI"/>
      <w:sz w:val="24"/>
    </w:rPr>
  </w:style>
  <w:style w:type="character" w:customStyle="1" w:styleId="Style160">
    <w:name w:val="Style16"/>
    <w:basedOn w:val="11"/>
    <w:link w:val="Style16"/>
    <w:rPr>
      <w:rFonts w:ascii="Segoe UI" w:hAnsi="Segoe UI"/>
      <w:sz w:val="24"/>
    </w:rPr>
  </w:style>
  <w:style w:type="character" w:customStyle="1" w:styleId="10">
    <w:name w:val="Заголовок 1 Знак"/>
    <w:basedOn w:val="11"/>
    <w:link w:val="1"/>
    <w:rPr>
      <w:rFonts w:ascii="Cambria" w:hAnsi="Cambria"/>
      <w:b/>
      <w:color w:val="365F91"/>
      <w:sz w:val="28"/>
    </w:rPr>
  </w:style>
  <w:style w:type="paragraph" w:customStyle="1" w:styleId="15">
    <w:name w:val="Гиперссылка1"/>
    <w:link w:val="af0"/>
    <w:rPr>
      <w:color w:val="0000FF"/>
      <w:u w:val="single"/>
    </w:rPr>
  </w:style>
  <w:style w:type="character" w:styleId="af0">
    <w:name w:val="Hyperlink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1"/>
    <w:link w:val="Footnote"/>
    <w:rPr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Знак сноски1"/>
    <w:link w:val="af1"/>
    <w:rPr>
      <w:vertAlign w:val="superscript"/>
    </w:rPr>
  </w:style>
  <w:style w:type="character" w:styleId="af1">
    <w:name w:val="footnote reference"/>
    <w:link w:val="18"/>
    <w:rPr>
      <w:vertAlign w:val="superscript"/>
    </w:rPr>
  </w:style>
  <w:style w:type="paragraph" w:customStyle="1" w:styleId="epm">
    <w:name w:val="epm"/>
    <w:basedOn w:val="19"/>
    <w:link w:val="epm0"/>
  </w:style>
  <w:style w:type="character" w:customStyle="1" w:styleId="epm0">
    <w:name w:val="epm"/>
    <w:basedOn w:val="a0"/>
    <w:link w:val="epm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9">
    <w:name w:val="Основной шрифт абзаца1"/>
  </w:style>
  <w:style w:type="paragraph" w:styleId="af2">
    <w:name w:val="Balloon Text"/>
    <w:basedOn w:val="a"/>
    <w:link w:val="af3"/>
    <w:pPr>
      <w:spacing w:after="0" w:line="240" w:lineRule="auto"/>
    </w:pPr>
    <w:rPr>
      <w:rFonts w:ascii="Tahoma" w:hAnsi="Tahoma"/>
      <w:sz w:val="16"/>
    </w:rPr>
  </w:style>
  <w:style w:type="character" w:customStyle="1" w:styleId="af3">
    <w:name w:val="Текст выноски Знак"/>
    <w:basedOn w:val="11"/>
    <w:link w:val="af2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4">
    <w:name w:val="Body Text Indent"/>
    <w:basedOn w:val="a"/>
    <w:link w:val="af5"/>
    <w:pPr>
      <w:spacing w:after="0" w:line="240" w:lineRule="auto"/>
      <w:ind w:left="75"/>
      <w:jc w:val="both"/>
    </w:pPr>
  </w:style>
  <w:style w:type="character" w:customStyle="1" w:styleId="af5">
    <w:name w:val="Основной текст с отступом Знак"/>
    <w:basedOn w:val="11"/>
    <w:link w:val="af4"/>
    <w:rPr>
      <w:sz w:val="28"/>
    </w:rPr>
  </w:style>
  <w:style w:type="paragraph" w:customStyle="1" w:styleId="1a">
    <w:name w:val="Заголовок №1"/>
    <w:basedOn w:val="a"/>
    <w:link w:val="1b"/>
    <w:pPr>
      <w:spacing w:before="480" w:after="240" w:line="240" w:lineRule="atLeast"/>
      <w:jc w:val="center"/>
      <w:outlineLvl w:val="0"/>
    </w:pPr>
    <w:rPr>
      <w:sz w:val="27"/>
    </w:rPr>
  </w:style>
  <w:style w:type="character" w:customStyle="1" w:styleId="1b">
    <w:name w:val="Заголовок №1"/>
    <w:basedOn w:val="11"/>
    <w:link w:val="1a"/>
    <w:rPr>
      <w:sz w:val="27"/>
    </w:rPr>
  </w:style>
  <w:style w:type="paragraph" w:styleId="af6">
    <w:name w:val="List Paragraph"/>
    <w:basedOn w:val="a"/>
    <w:link w:val="af7"/>
    <w:pPr>
      <w:ind w:left="720"/>
      <w:contextualSpacing/>
      <w:jc w:val="both"/>
    </w:pPr>
    <w:rPr>
      <w:sz w:val="24"/>
    </w:rPr>
  </w:style>
  <w:style w:type="character" w:customStyle="1" w:styleId="af7">
    <w:name w:val="Абзац списка Знак"/>
    <w:basedOn w:val="11"/>
    <w:link w:val="af6"/>
    <w:rPr>
      <w:sz w:val="24"/>
    </w:rPr>
  </w:style>
  <w:style w:type="paragraph" w:customStyle="1" w:styleId="af8">
    <w:name w:val="Стиль"/>
    <w:link w:val="af9"/>
    <w:pPr>
      <w:widowControl w:val="0"/>
    </w:pPr>
    <w:rPr>
      <w:rFonts w:ascii="Arial" w:hAnsi="Arial"/>
      <w:sz w:val="24"/>
    </w:rPr>
  </w:style>
  <w:style w:type="character" w:customStyle="1" w:styleId="af9">
    <w:name w:val="Стиль"/>
    <w:link w:val="af8"/>
    <w:rPr>
      <w:rFonts w:ascii="Arial" w:hAnsi="Arial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11"/>
    <w:link w:val="afa"/>
    <w:rPr>
      <w:sz w:val="28"/>
    </w:rPr>
  </w:style>
  <w:style w:type="paragraph" w:customStyle="1" w:styleId="Style4">
    <w:name w:val="Style4"/>
    <w:basedOn w:val="a"/>
    <w:link w:val="Style40"/>
    <w:pPr>
      <w:widowControl w:val="0"/>
      <w:spacing w:after="0" w:line="240" w:lineRule="auto"/>
    </w:pPr>
    <w:rPr>
      <w:sz w:val="24"/>
    </w:rPr>
  </w:style>
  <w:style w:type="character" w:customStyle="1" w:styleId="Style40">
    <w:name w:val="Style4"/>
    <w:basedOn w:val="11"/>
    <w:link w:val="Style4"/>
    <w:rPr>
      <w:sz w:val="24"/>
    </w:rPr>
  </w:style>
  <w:style w:type="paragraph" w:customStyle="1" w:styleId="1c">
    <w:name w:val="Основной текст1"/>
    <w:basedOn w:val="a"/>
    <w:link w:val="1d"/>
    <w:pPr>
      <w:spacing w:before="240" w:after="0" w:line="475" w:lineRule="exact"/>
      <w:jc w:val="both"/>
    </w:pPr>
    <w:rPr>
      <w:sz w:val="27"/>
    </w:rPr>
  </w:style>
  <w:style w:type="character" w:customStyle="1" w:styleId="1d">
    <w:name w:val="Основной текст1"/>
    <w:basedOn w:val="11"/>
    <w:link w:val="1c"/>
    <w:rPr>
      <w:sz w:val="27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e">
    <w:name w:val="Title"/>
    <w:next w:val="a"/>
    <w:link w:val="a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Заголовок Знак"/>
    <w:link w:val="a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blk">
    <w:name w:val="blk"/>
    <w:basedOn w:val="19"/>
    <w:link w:val="blk0"/>
  </w:style>
  <w:style w:type="character" w:customStyle="1" w:styleId="blk0">
    <w:name w:val="blk"/>
    <w:basedOn w:val="a0"/>
    <w:link w:val="blk"/>
  </w:style>
  <w:style w:type="table" w:customStyle="1" w:styleId="53">
    <w:name w:val="Сетка таблицы5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0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F0625E"/>
    <w:pPr>
      <w:widowControl w:val="0"/>
      <w:autoSpaceDE w:val="0"/>
      <w:autoSpaceDN w:val="0"/>
      <w:spacing w:after="0" w:line="240" w:lineRule="auto"/>
    </w:pPr>
    <w:rPr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D2C03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2024-01-17T13:41:00Z</dcterms:created>
  <dcterms:modified xsi:type="dcterms:W3CDTF">2024-03-20T12:43:00Z</dcterms:modified>
</cp:coreProperties>
</file>