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tabs>
          <w:tab w:leader="none" w:pos="0" w:val="left"/>
        </w:tabs>
        <w:spacing w:after="0" w:line="360" w:lineRule="auto"/>
        <w:ind w:firstLine="709"/>
        <w:jc w:val="right"/>
        <w:rPr>
          <w:b w:val="1"/>
          <w:color w:val="000000"/>
          <w:sz w:val="24"/>
        </w:rPr>
      </w:pPr>
    </w:p>
    <w:p w14:paraId="04000000">
      <w:pPr>
        <w:tabs>
          <w:tab w:leader="none" w:pos="0" w:val="left"/>
        </w:tabs>
        <w:spacing w:after="0" w:line="360" w:lineRule="auto"/>
        <w:ind w:firstLine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Паспорт практического задания</w:t>
      </w:r>
    </w:p>
    <w:p w14:paraId="05000000">
      <w:pPr>
        <w:tabs>
          <w:tab w:leader="none" w:pos="567" w:val="left"/>
          <w:tab w:leader="none" w:pos="709" w:val="left"/>
          <w:tab w:leader="none" w:pos="1134" w:val="left"/>
        </w:tabs>
        <w:spacing w:after="0" w:line="360" w:lineRule="auto"/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8"/>
        </w:rPr>
        <w:t>«Задание по организации работы коллектива»</w:t>
      </w:r>
      <w:bookmarkStart w:id="1" w:name="_GoBack"/>
      <w:bookmarkEnd w:id="1"/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49"/>
        <w:gridCol w:w="6066"/>
        <w:gridCol w:w="1911"/>
      </w:tblGrid>
      <w:tr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п/п </w:t>
            </w:r>
          </w:p>
        </w:tc>
        <w:tc>
          <w:tcPr>
            <w:tcW w:type="dxa" w:w="7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Style w:val="Style_3_ch"/>
                <w:rFonts w:ascii="Times New Roman" w:hAnsi="Times New Roman"/>
                <w:b w:val="1"/>
                <w:sz w:val="24"/>
              </w:rPr>
              <w:t>43.02.14</w:t>
            </w:r>
            <w:r>
              <w:rPr>
                <w:rStyle w:val="Style_3_ch"/>
                <w:rFonts w:ascii="Times New Roman" w:hAnsi="Times New Roman"/>
                <w:b w:val="1"/>
                <w:sz w:val="24"/>
              </w:rPr>
              <w:t xml:space="preserve"> «</w:t>
            </w:r>
            <w:r>
              <w:rPr>
                <w:rStyle w:val="Style_3_ch"/>
                <w:rFonts w:ascii="Times New Roman" w:hAnsi="Times New Roman"/>
                <w:b w:val="1"/>
                <w:sz w:val="24"/>
              </w:rPr>
              <w:t>Гостиничное дело</w:t>
            </w:r>
            <w:r>
              <w:rPr>
                <w:rStyle w:val="Style_3_ch"/>
                <w:rFonts w:ascii="Times New Roman" w:hAnsi="Times New Roman"/>
                <w:b w:val="1"/>
                <w:sz w:val="24"/>
              </w:rPr>
              <w:t>»</w:t>
            </w:r>
          </w:p>
        </w:tc>
      </w:tr>
      <w:tr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pStyle w:val="Style_3"/>
              <w:spacing w:after="0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</w:t>
            </w:r>
          </w:p>
        </w:tc>
        <w:tc>
          <w:tcPr>
            <w:tcW w:type="dxa" w:w="7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pStyle w:val="Style_3"/>
              <w:spacing w:after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Код, наименование общих и профессиональных компетенций в соответствии с ФГОС СПО:</w:t>
            </w:r>
          </w:p>
          <w:p w14:paraId="0A000000">
            <w:pPr>
              <w:pStyle w:val="Style_3"/>
              <w:spacing w:after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ОК 1. Выбирать способы решения задач профессиональной деятельности, применительно к различным контекстам </w:t>
            </w:r>
          </w:p>
          <w:p w14:paraId="0B000000">
            <w:pPr>
              <w:pStyle w:val="Style_3"/>
              <w:spacing w:after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ОК 2. Осуществлять поиск, анализ и интерпретацию информации, необходимой для выполнения задач профессиональной деятельности </w:t>
            </w:r>
          </w:p>
          <w:p w14:paraId="0C000000">
            <w:pPr>
              <w:pStyle w:val="Style_3"/>
              <w:spacing w:after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ОК 4. Работать в коллективе и команде, эффективно взаимодействовать с коллегами, руководством, клиентами. </w:t>
            </w:r>
          </w:p>
          <w:p w14:paraId="0D000000">
            <w:pPr>
              <w:pStyle w:val="Style_3"/>
              <w:spacing w:after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  <w:p w14:paraId="0E000000">
            <w:pPr>
              <w:pStyle w:val="Style_3"/>
              <w:spacing w:after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ОК 9. Использовать информационные технологии в профессиональной деятельности </w:t>
            </w:r>
          </w:p>
          <w:p w14:paraId="0F000000">
            <w:pPr>
              <w:pStyle w:val="Style_3"/>
              <w:spacing w:after="0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ОК 10. Пользоваться профессиональной документацией на государственном и иностранном языке. </w:t>
            </w:r>
          </w:p>
          <w:p w14:paraId="10000000">
            <w:pPr>
              <w:pStyle w:val="Style_3"/>
              <w:spacing w:after="0" w:line="276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ОК 11. Планировать предпринимательскую деятельность в профессиональной сфере.</w:t>
            </w:r>
          </w:p>
          <w:p w14:paraId="11000000">
            <w:pPr>
              <w:spacing w:after="0" w:line="276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1.1. Планировать потребности службы приема и размещения в материальных ресурсах и персонале.</w:t>
            </w:r>
          </w:p>
          <w:p w14:paraId="12000000">
            <w:pPr>
              <w:spacing w:after="0" w:line="276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1.2. Организовывать деятельность сотрудников службы приема и размещения в соответствии с текущими планами и стандартами гостиницы.</w:t>
            </w:r>
          </w:p>
          <w:p w14:paraId="13000000">
            <w:pPr>
              <w:spacing w:after="0" w:line="276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1.3.  Контролировать текущую деятельность сотрудников службы приема и размещения для поддержания требуемого уровня качества.</w:t>
            </w:r>
          </w:p>
          <w:p w14:paraId="14000000">
            <w:pPr>
              <w:spacing w:after="0" w:line="276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4.1.  Планировать потребности службы бронирования и продаж в материальных ресурсах и персонале.</w:t>
            </w:r>
          </w:p>
          <w:p w14:paraId="15000000">
            <w:pPr>
              <w:spacing w:after="0" w:line="276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 4.2.  Организовывать деятельность сотрудников службы бронирования и продаж в соответствии с текущими планами и стандартами гостиницы.</w:t>
            </w:r>
          </w:p>
          <w:p w14:paraId="16000000">
            <w:pPr>
              <w:pStyle w:val="Style_3"/>
              <w:spacing w:after="0" w:line="276" w:lineRule="auto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ПК 4.3.  Контролировать текущую деятельность сотрудников службы бронирования и продаж для поддержания требуемого уровня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качества.</w:t>
            </w:r>
          </w:p>
        </w:tc>
      </w:tr>
      <w:tr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3"/>
              <w:spacing w:after="0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</w:t>
            </w:r>
          </w:p>
        </w:tc>
        <w:tc>
          <w:tcPr>
            <w:tcW w:type="dxa" w:w="7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3"/>
              <w:spacing w:after="0" w:before="0" w:line="276" w:lineRule="auto"/>
              <w:ind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Код, наименование дисциплины/дисциплин, междисциплинарного курса/</w:t>
            </w:r>
            <w:r>
              <w:rPr>
                <w:rFonts w:ascii="Times New Roman" w:hAnsi="Times New Roman"/>
                <w:b w:val="0"/>
              </w:rPr>
              <w:t>курсов в</w:t>
            </w:r>
            <w:r>
              <w:rPr>
                <w:rFonts w:ascii="Times New Roman" w:hAnsi="Times New Roman"/>
                <w:b w:val="0"/>
              </w:rPr>
              <w:t xml:space="preserve"> соответствии с ФГОС</w:t>
            </w:r>
          </w:p>
          <w:p w14:paraId="19000000">
            <w:pPr>
              <w:spacing w:after="0" w:before="0" w:line="276" w:lineRule="auto"/>
              <w:ind/>
              <w:rPr>
                <w:rFonts w:ascii="Times New Roman" w:hAnsi="Times New Roman"/>
                <w:b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МДК 01.01 Организация деятельности сотрудников службы приема и размещения</w:t>
            </w:r>
          </w:p>
          <w:p w14:paraId="1A000000">
            <w:pPr>
              <w:pStyle w:val="Style_3"/>
              <w:spacing w:after="0" w:before="0" w:line="276" w:lineRule="auto"/>
              <w:ind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МДК 04.01 Организация бронирования и продаж гостиничного продукта</w:t>
            </w:r>
          </w:p>
        </w:tc>
      </w:tr>
      <w:tr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ЗАДАНИЕ  «</w:t>
            </w:r>
            <w:r>
              <w:rPr>
                <w:rFonts w:ascii="Times New Roman" w:hAnsi="Times New Roman"/>
                <w:b w:val="1"/>
                <w:sz w:val="24"/>
              </w:rPr>
              <w:t>Задание по организации работы коллектива»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Максималь-ный балл – 20 баллов</w:t>
            </w:r>
          </w:p>
        </w:tc>
      </w:tr>
      <w:tr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1.</w:t>
            </w:r>
          </w:p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Предложите перечень должностных позиций, их количество и составьте график работы сотрудников для описанного гостиничного предприятия.</w:t>
            </w:r>
          </w:p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 xml:space="preserve">Максимальный </w:t>
            </w:r>
          </w:p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балл – 19 баллов</w:t>
            </w:r>
          </w:p>
        </w:tc>
      </w:tr>
      <w:tr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2 </w:t>
            </w:r>
          </w:p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Разработайте организационную структуру гостиничного предприятия по заданным характеристикам в задаче 1.</w:t>
            </w:r>
          </w:p>
        </w:tc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Максимальный балл – 1 балл</w:t>
            </w:r>
          </w:p>
        </w:tc>
      </w:tr>
    </w:tbl>
    <w:p w14:paraId="28000000">
      <w:pPr>
        <w:rPr>
          <w:sz w:val="24"/>
        </w:rPr>
      </w:pPr>
    </w:p>
    <w:p w14:paraId="29000000">
      <w:pPr>
        <w:rPr>
          <w:b w:val="1"/>
          <w:color w:val="000000"/>
          <w:sz w:val="24"/>
        </w:rPr>
      </w:pPr>
    </w:p>
    <w:p w14:paraId="2A000000">
      <w:pPr>
        <w:rPr>
          <w:b w:val="1"/>
          <w:color w:val="000000"/>
          <w:sz w:val="24"/>
        </w:rPr>
      </w:pPr>
    </w:p>
    <w:p w14:paraId="2B000000">
      <w:pPr>
        <w:rPr>
          <w:b w:val="1"/>
          <w:color w:val="000000"/>
          <w:sz w:val="24"/>
        </w:rPr>
      </w:pPr>
    </w:p>
    <w:p w14:paraId="2C000000">
      <w:pPr>
        <w:rPr>
          <w:b w:val="1"/>
          <w:color w:val="000000"/>
          <w:sz w:val="24"/>
        </w:rPr>
      </w:pPr>
    </w:p>
    <w:p w14:paraId="2D000000">
      <w:pPr>
        <w:rPr>
          <w:b w:val="1"/>
          <w:color w:val="000000"/>
          <w:sz w:val="24"/>
        </w:rPr>
      </w:pPr>
    </w:p>
    <w:p w14:paraId="2E000000">
      <w:pPr>
        <w:rPr>
          <w:b w:val="1"/>
          <w:color w:val="000000"/>
          <w:sz w:val="24"/>
        </w:rPr>
      </w:pPr>
    </w:p>
    <w:p w14:paraId="2F000000">
      <w:pPr>
        <w:rPr>
          <w:b w:val="1"/>
          <w:color w:val="000000"/>
          <w:sz w:val="24"/>
        </w:rPr>
      </w:pPr>
    </w:p>
    <w:p w14:paraId="30000000">
      <w:pPr>
        <w:rPr>
          <w:b w:val="1"/>
          <w:color w:val="000000"/>
          <w:sz w:val="24"/>
        </w:rPr>
      </w:pPr>
    </w:p>
    <w:p w14:paraId="31000000">
      <w:pPr>
        <w:rPr>
          <w:b w:val="1"/>
          <w:color w:val="000000"/>
          <w:sz w:val="24"/>
        </w:rPr>
      </w:pPr>
    </w:p>
    <w:p w14:paraId="32000000">
      <w:pPr>
        <w:rPr>
          <w:b w:val="1"/>
          <w:color w:val="000000"/>
          <w:sz w:val="24"/>
        </w:rPr>
      </w:pPr>
    </w:p>
    <w:p w14:paraId="33000000">
      <w:pPr>
        <w:rPr>
          <w:b w:val="1"/>
          <w:color w:val="000000"/>
          <w:sz w:val="24"/>
        </w:rPr>
      </w:pPr>
    </w:p>
    <w:p w14:paraId="34000000">
      <w:pPr>
        <w:rPr>
          <w:b w:val="1"/>
          <w:color w:val="000000"/>
          <w:sz w:val="24"/>
        </w:rPr>
      </w:pPr>
    </w:p>
    <w:p w14:paraId="35000000">
      <w:pPr>
        <w:rPr>
          <w:b w:val="1"/>
          <w:color w:val="000000"/>
          <w:sz w:val="24"/>
        </w:rPr>
      </w:pPr>
    </w:p>
    <w:p w14:paraId="36000000">
      <w:pPr>
        <w:rPr>
          <w:b w:val="1"/>
          <w:color w:val="000000"/>
          <w:sz w:val="24"/>
        </w:rPr>
      </w:pPr>
    </w:p>
    <w:p w14:paraId="37000000">
      <w:pPr>
        <w:rPr>
          <w:b w:val="1"/>
          <w:color w:val="000000"/>
          <w:sz w:val="24"/>
        </w:rPr>
      </w:pPr>
    </w:p>
    <w:p w14:paraId="38000000">
      <w:pPr>
        <w:rPr>
          <w:b w:val="1"/>
          <w:color w:val="000000"/>
          <w:sz w:val="24"/>
        </w:rPr>
      </w:pPr>
    </w:p>
    <w:p w14:paraId="39000000">
      <w:pPr>
        <w:rPr>
          <w:b w:val="1"/>
          <w:color w:val="000000"/>
          <w:sz w:val="24"/>
        </w:rPr>
      </w:pPr>
    </w:p>
    <w:p w14:paraId="3A000000">
      <w:pPr>
        <w:rPr>
          <w:b w:val="1"/>
          <w:color w:val="000000"/>
          <w:sz w:val="24"/>
        </w:rPr>
      </w:pPr>
    </w:p>
    <w:p w14:paraId="3B000000">
      <w:pPr>
        <w:rPr>
          <w:b w:val="1"/>
          <w:color w:val="000000"/>
          <w:sz w:val="24"/>
        </w:rPr>
      </w:pPr>
    </w:p>
    <w:p w14:paraId="3C000000">
      <w:pPr>
        <w:rPr>
          <w:b w:val="1"/>
          <w:color w:val="000000"/>
          <w:sz w:val="24"/>
        </w:rPr>
      </w:pPr>
    </w:p>
    <w:p w14:paraId="3D000000">
      <w:pPr>
        <w:rPr>
          <w:b w:val="1"/>
          <w:color w:val="000000"/>
          <w:sz w:val="24"/>
        </w:rPr>
      </w:pPr>
    </w:p>
    <w:p w14:paraId="3E000000">
      <w:pPr>
        <w:rPr>
          <w:b w:val="1"/>
          <w:color w:val="000000"/>
          <w:sz w:val="24"/>
        </w:rPr>
      </w:pPr>
    </w:p>
    <w:p w14:paraId="3F000000">
      <w:pPr>
        <w:rPr>
          <w:b w:val="1"/>
          <w:color w:val="000000"/>
          <w:sz w:val="24"/>
        </w:rPr>
      </w:pPr>
    </w:p>
    <w:p w14:paraId="40000000">
      <w:pPr>
        <w:spacing w:after="0" w:line="240" w:lineRule="auto"/>
        <w:ind w:right="10"/>
        <w:jc w:val="center"/>
        <w:rPr>
          <w:b w:val="1"/>
          <w:color w:val="000000"/>
          <w:sz w:val="24"/>
        </w:rPr>
      </w:pPr>
    </w:p>
    <w:p w14:paraId="41000000">
      <w:pPr>
        <w:spacing w:after="0" w:line="240" w:lineRule="auto"/>
        <w:ind w:right="10"/>
        <w:jc w:val="center"/>
        <w:rPr>
          <w:b w:val="1"/>
          <w:color w:val="000000"/>
          <w:sz w:val="24"/>
        </w:rPr>
      </w:pPr>
    </w:p>
    <w:p w14:paraId="42000000">
      <w:pPr>
        <w:spacing w:after="0" w:line="240" w:lineRule="auto"/>
        <w:ind w:right="10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Рекомендуемая литература</w:t>
      </w:r>
    </w:p>
    <w:p w14:paraId="43000000">
      <w:pPr>
        <w:pStyle w:val="Style_4"/>
        <w:numPr>
          <w:ilvl w:val="0"/>
          <w:numId w:val="1"/>
        </w:numPr>
        <w:spacing w:after="0" w:line="360" w:lineRule="auto"/>
        <w:ind w:firstLine="539" w:left="170" w:right="57"/>
        <w:rPr>
          <w:color w:val="000000"/>
        </w:rPr>
      </w:pPr>
      <w:bookmarkStart w:id="2" w:name="_Hlk130324450"/>
      <w:r>
        <w:rPr>
          <w:color w:val="000000"/>
        </w:rPr>
        <w:t>Броймер</w:t>
      </w:r>
      <w:r>
        <w:rPr>
          <w:color w:val="000000"/>
        </w:rPr>
        <w:t xml:space="preserve"> Р.А. </w:t>
      </w:r>
      <w:bookmarkEnd w:id="2"/>
      <w:r>
        <w:rPr>
          <w:color w:val="000000"/>
        </w:rPr>
        <w:t xml:space="preserve">Основы управления в индустрии гостеприимства [Текст]: </w:t>
      </w:r>
      <w:r>
        <w:rPr>
          <w:color w:val="000000"/>
        </w:rPr>
        <w:t>Учеб.пособие</w:t>
      </w:r>
      <w:r>
        <w:rPr>
          <w:color w:val="000000"/>
        </w:rPr>
        <w:t xml:space="preserve"> для вузов / Р.А. </w:t>
      </w:r>
      <w:r>
        <w:rPr>
          <w:color w:val="000000"/>
        </w:rPr>
        <w:t>Броймер</w:t>
      </w:r>
      <w:r>
        <w:rPr>
          <w:color w:val="000000"/>
        </w:rPr>
        <w:t>. – М.: Аспект Пресс, 2022г. - 320с.</w:t>
      </w:r>
    </w:p>
    <w:p w14:paraId="44000000">
      <w:pPr>
        <w:pStyle w:val="Style_4"/>
        <w:numPr>
          <w:ilvl w:val="0"/>
          <w:numId w:val="1"/>
        </w:numPr>
        <w:spacing w:after="0" w:line="360" w:lineRule="auto"/>
        <w:ind w:firstLine="539" w:left="170" w:right="57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Виноградова М.В., Панина З.И.; Организация и планирование деятельности предприятий сферы сервиса: учеб. пособие Изд. 2 – М.: издательско-торговая корпорация «Дашков и Ко», 2022г. - 464с.</w:t>
      </w:r>
    </w:p>
    <w:p w14:paraId="45000000">
      <w:pPr>
        <w:pStyle w:val="Style_4"/>
        <w:numPr>
          <w:ilvl w:val="0"/>
          <w:numId w:val="1"/>
        </w:numPr>
        <w:spacing w:after="0" w:line="360" w:lineRule="auto"/>
        <w:ind w:firstLine="539" w:left="170" w:right="57"/>
        <w:rPr>
          <w:color w:val="000000"/>
        </w:rPr>
      </w:pPr>
      <w:r>
        <w:rPr>
          <w:color w:val="000000"/>
        </w:rPr>
        <w:t xml:space="preserve">Волков Ю.Ф. Экономика гостиничного бизнеса [Текст]: </w:t>
      </w:r>
      <w:r>
        <w:rPr>
          <w:color w:val="000000"/>
        </w:rPr>
        <w:t>Учеб.пособие</w:t>
      </w:r>
      <w:r>
        <w:rPr>
          <w:color w:val="000000"/>
        </w:rPr>
        <w:t xml:space="preserve"> для вузов / Ю. Ф. Волков. – Ростов н/Д.: Феникс, 2020г. - 255с.</w:t>
      </w:r>
    </w:p>
    <w:p w14:paraId="46000000">
      <w:pPr>
        <w:pStyle w:val="Style_4"/>
        <w:numPr>
          <w:ilvl w:val="0"/>
          <w:numId w:val="1"/>
        </w:numPr>
        <w:spacing w:after="0" w:line="360" w:lineRule="auto"/>
        <w:ind w:firstLine="567" w:left="142" w:right="57"/>
        <w:rPr>
          <w:color w:val="000000"/>
        </w:rPr>
      </w:pPr>
      <w:r>
        <w:rPr>
          <w:color w:val="000000"/>
        </w:rPr>
        <w:t xml:space="preserve">Гладышева В. Малые гостиницы: ожидаемая экспансия [Электронный ресурс] / В. Гладышева. - Режим доступа: </w:t>
      </w:r>
      <w:r>
        <w:rPr>
          <w:rStyle w:val="Style_5_ch"/>
          <w:color w:val="000000"/>
        </w:rPr>
        <w:fldChar w:fldCharType="begin"/>
      </w:r>
      <w:r>
        <w:rPr>
          <w:rStyle w:val="Style_5_ch"/>
          <w:color w:val="000000"/>
        </w:rPr>
        <w:instrText>HYPERLINK "http://www.tour.ru/tsdf/vdkht/"</w:instrText>
      </w:r>
      <w:r>
        <w:rPr>
          <w:rStyle w:val="Style_5_ch"/>
          <w:color w:val="000000"/>
        </w:rPr>
        <w:fldChar w:fldCharType="separate"/>
      </w:r>
      <w:r>
        <w:rPr>
          <w:rStyle w:val="Style_5_ch"/>
          <w:color w:val="000000"/>
        </w:rPr>
        <w:t>www.tour.ru/tsdf/vdkht/</w:t>
      </w:r>
      <w:r>
        <w:rPr>
          <w:rStyle w:val="Style_5_ch"/>
          <w:color w:val="000000"/>
        </w:rPr>
        <w:fldChar w:fldCharType="end"/>
      </w:r>
    </w:p>
    <w:p w14:paraId="47000000">
      <w:pPr>
        <w:pStyle w:val="Style_4"/>
        <w:numPr>
          <w:ilvl w:val="0"/>
          <w:numId w:val="1"/>
        </w:numPr>
        <w:spacing w:after="0" w:line="360" w:lineRule="auto"/>
        <w:ind w:firstLine="567" w:left="142" w:right="57"/>
        <w:rPr>
          <w:color w:val="000000"/>
        </w:rPr>
      </w:pPr>
      <w:r>
        <w:rPr>
          <w:color w:val="000000"/>
        </w:rPr>
        <w:t>Гуляев В.Г. Организация туристской деятельности. – М.: «</w:t>
      </w:r>
      <w:r>
        <w:rPr>
          <w:color w:val="000000"/>
        </w:rPr>
        <w:t>Нолидж</w:t>
      </w:r>
      <w:r>
        <w:rPr>
          <w:color w:val="000000"/>
        </w:rPr>
        <w:t>», 2021г. – 198с.</w:t>
      </w:r>
    </w:p>
    <w:p w14:paraId="48000000">
      <w:pPr>
        <w:spacing w:after="0" w:line="240" w:lineRule="auto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ab/>
      </w:r>
    </w:p>
    <w:p w14:paraId="49000000">
      <w:pPr>
        <w:spacing w:after="0" w:line="240" w:lineRule="auto"/>
        <w:ind w:firstLine="284"/>
        <w:rPr>
          <w:b w:val="1"/>
          <w:color w:val="000000"/>
          <w:sz w:val="24"/>
        </w:rPr>
      </w:pPr>
    </w:p>
    <w:p w14:paraId="4A000000">
      <w:pPr>
        <w:spacing w:after="0" w:line="240" w:lineRule="auto"/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14:paraId="4B000000">
      <w:pPr>
        <w:spacing w:after="0" w:line="240" w:lineRule="auto"/>
        <w:ind w:firstLine="284"/>
        <w:jc w:val="both"/>
        <w:rPr>
          <w:b w:val="1"/>
          <w:color w:val="000000"/>
          <w:sz w:val="24"/>
          <w:highlight w:val="white"/>
        </w:rPr>
      </w:pPr>
    </w:p>
    <w:p w14:paraId="4C000000">
      <w:pPr>
        <w:spacing w:after="0" w:line="240" w:lineRule="auto"/>
        <w:ind w:firstLine="284"/>
        <w:jc w:val="both"/>
        <w:rPr>
          <w:color w:val="000000"/>
          <w:sz w:val="24"/>
        </w:rPr>
      </w:pPr>
    </w:p>
    <w:p w14:paraId="4D000000">
      <w:pPr>
        <w:spacing w:after="0" w:line="240" w:lineRule="auto"/>
        <w:ind w:firstLine="284"/>
        <w:contextualSpacing w:val="1"/>
        <w:jc w:val="center"/>
        <w:rPr>
          <w:b w:val="1"/>
          <w:color w:val="000000"/>
          <w:sz w:val="24"/>
        </w:rPr>
      </w:pPr>
    </w:p>
    <w:sectPr>
      <w:footerReference r:id="rId1" w:type="default"/>
      <w:pgSz w:h="16848" w:orient="portrait" w:w="11908"/>
      <w:pgMar w:bottom="425" w:footer="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  <w:b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lowerLetter"/>
      <w:lvlText w:val="%5."/>
      <w:lvlJc w:val="left"/>
      <w:pPr>
        <w:ind w:hanging="360" w:left="2160"/>
      </w:pPr>
    </w:lvl>
    <w:lvl w:ilvl="5">
      <w:start w:val="1"/>
      <w:numFmt w:val="lowerRoman"/>
      <w:lvlText w:val="%6."/>
      <w:lvlJc w:val="righ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lowerLetter"/>
      <w:lvlText w:val="%8."/>
      <w:lvlJc w:val="left"/>
      <w:pPr>
        <w:ind w:hanging="360" w:left="3240"/>
      </w:pPr>
    </w:lvl>
    <w:lvl w:ilvl="8">
      <w:start w:val="1"/>
      <w:numFmt w:val="lowerRoman"/>
      <w:lvlText w:val="%9."/>
      <w:lvlJc w:val="right"/>
      <w:pPr>
        <w:ind w:hanging="360" w:left="36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6" w:type="paragraph">
    <w:name w:val="toc 2"/>
    <w:next w:val="Style_3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blk"/>
    <w:basedOn w:val="Style_8"/>
    <w:link w:val="Style_7_ch"/>
  </w:style>
  <w:style w:styleId="Style_7_ch" w:type="character">
    <w:name w:val="blk"/>
    <w:basedOn w:val="Style_8_ch"/>
    <w:link w:val="Style_7"/>
  </w:style>
  <w:style w:styleId="Style_9" w:type="paragraph">
    <w:name w:val="toc 4"/>
    <w:next w:val="Style_3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Font Style35"/>
    <w:link w:val="Style_10_ch"/>
    <w:rPr>
      <w:rFonts w:ascii="Segoe UI" w:hAnsi="Segoe UI"/>
    </w:rPr>
  </w:style>
  <w:style w:styleId="Style_10_ch" w:type="character">
    <w:name w:val="Font Style35"/>
    <w:link w:val="Style_10"/>
    <w:rPr>
      <w:rFonts w:ascii="Segoe UI" w:hAnsi="Segoe UI"/>
    </w:rPr>
  </w:style>
  <w:style w:styleId="Style_11" w:type="paragraph">
    <w:name w:val="Body Text Indent 2"/>
    <w:basedOn w:val="Style_3"/>
    <w:link w:val="Style_11_ch"/>
    <w:pPr>
      <w:spacing w:after="120" w:line="480" w:lineRule="auto"/>
      <w:ind w:firstLine="0" w:left="283"/>
    </w:pPr>
  </w:style>
  <w:style w:styleId="Style_11_ch" w:type="character">
    <w:name w:val="Body Text Indent 2"/>
    <w:basedOn w:val="Style_3_ch"/>
    <w:link w:val="Style_11"/>
  </w:style>
  <w:style w:styleId="Style_12" w:type="paragraph">
    <w:name w:val="toc 6"/>
    <w:next w:val="Style_3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apple-converted-space"/>
    <w:link w:val="Style_13_ch"/>
  </w:style>
  <w:style w:styleId="Style_13_ch" w:type="character">
    <w:name w:val="apple-converted-space"/>
    <w:link w:val="Style_13"/>
  </w:style>
  <w:style w:styleId="Style_14" w:type="paragraph">
    <w:name w:val="toc 7"/>
    <w:next w:val="Style_3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ConsPlusTitle"/>
    <w:link w:val="Style_15_ch"/>
    <w:pPr>
      <w:widowControl w:val="0"/>
      <w:ind/>
    </w:pPr>
    <w:rPr>
      <w:rFonts w:ascii="Calibri" w:hAnsi="Calibri"/>
      <w:b w:val="1"/>
      <w:sz w:val="22"/>
    </w:rPr>
  </w:style>
  <w:style w:styleId="Style_15_ch" w:type="character">
    <w:name w:val="ConsPlusTitle"/>
    <w:link w:val="Style_15"/>
    <w:rPr>
      <w:rFonts w:ascii="Calibri" w:hAnsi="Calibri"/>
      <w:b w:val="1"/>
      <w:sz w:val="22"/>
    </w:rPr>
  </w:style>
  <w:style w:styleId="Style_16" w:type="paragraph">
    <w:name w:val="Normal (Web)"/>
    <w:basedOn w:val="Style_3"/>
    <w:link w:val="Style_16_ch"/>
    <w:pPr>
      <w:spacing w:afterAutospacing="on" w:beforeAutospacing="on" w:line="240" w:lineRule="auto"/>
      <w:ind/>
    </w:pPr>
    <w:rPr>
      <w:sz w:val="24"/>
    </w:rPr>
  </w:style>
  <w:style w:styleId="Style_16_ch" w:type="character">
    <w:name w:val="Normal (Web)"/>
    <w:basedOn w:val="Style_3_ch"/>
    <w:link w:val="Style_16"/>
    <w:rPr>
      <w:sz w:val="24"/>
    </w:rPr>
  </w:style>
  <w:style w:styleId="Style_17" w:type="paragraph">
    <w:name w:val="HTML Address"/>
    <w:basedOn w:val="Style_3"/>
    <w:link w:val="Style_17_ch"/>
    <w:pPr>
      <w:spacing w:after="0" w:line="240" w:lineRule="auto"/>
      <w:ind/>
    </w:pPr>
    <w:rPr>
      <w:i w:val="1"/>
      <w:sz w:val="24"/>
    </w:rPr>
  </w:style>
  <w:style w:styleId="Style_17_ch" w:type="character">
    <w:name w:val="HTML Address"/>
    <w:basedOn w:val="Style_3_ch"/>
    <w:link w:val="Style_17"/>
    <w:rPr>
      <w:i w:val="1"/>
      <w:sz w:val="24"/>
    </w:rPr>
  </w:style>
  <w:style w:styleId="Style_18" w:type="paragraph">
    <w:name w:val="fontstyle01"/>
    <w:basedOn w:val="Style_19"/>
    <w:link w:val="Style_18_ch"/>
    <w:rPr>
      <w:rFonts w:ascii="TimesNewRomanPSMT" w:hAnsi="TimesNewRomanPSMT"/>
      <w:b w:val="0"/>
      <w:i w:val="0"/>
      <w:color w:val="000000"/>
      <w:sz w:val="24"/>
    </w:rPr>
  </w:style>
  <w:style w:styleId="Style_18_ch" w:type="character">
    <w:name w:val="fontstyle01"/>
    <w:basedOn w:val="Style_19_ch"/>
    <w:link w:val="Style_18"/>
    <w:rPr>
      <w:rFonts w:ascii="TimesNewRomanPSMT" w:hAnsi="TimesNewRomanPSMT"/>
      <w:b w:val="0"/>
      <w:i w:val="0"/>
      <w:color w:val="000000"/>
      <w:sz w:val="24"/>
    </w:rPr>
  </w:style>
  <w:style w:styleId="Style_20" w:type="paragraph">
    <w:name w:val="heading 3"/>
    <w:next w:val="Style_3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HTML Preformatted"/>
    <w:basedOn w:val="Style_3"/>
    <w:link w:val="Style_2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color w:val="000000"/>
      <w:sz w:val="20"/>
    </w:rPr>
  </w:style>
  <w:style w:styleId="Style_22_ch" w:type="character">
    <w:name w:val="HTML Preformatted"/>
    <w:basedOn w:val="Style_3_ch"/>
    <w:link w:val="Style_22"/>
    <w:rPr>
      <w:rFonts w:ascii="Courier New" w:hAnsi="Courier New"/>
      <w:color w:val="000000"/>
      <w:sz w:val="20"/>
    </w:rPr>
  </w:style>
  <w:style w:styleId="Style_23" w:type="paragraph">
    <w:name w:val="Style4"/>
    <w:basedOn w:val="Style_3"/>
    <w:link w:val="Style_23_ch"/>
    <w:pPr>
      <w:widowControl w:val="0"/>
      <w:spacing w:after="0" w:line="240" w:lineRule="auto"/>
      <w:ind/>
    </w:pPr>
    <w:rPr>
      <w:sz w:val="24"/>
    </w:rPr>
  </w:style>
  <w:style w:styleId="Style_23_ch" w:type="character">
    <w:name w:val="Style4"/>
    <w:basedOn w:val="Style_3_ch"/>
    <w:link w:val="Style_23"/>
    <w:rPr>
      <w:sz w:val="24"/>
    </w:rPr>
  </w:style>
  <w:style w:styleId="Style_24" w:type="paragraph">
    <w:name w:val="header"/>
    <w:basedOn w:val="Style_3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header"/>
    <w:basedOn w:val="Style_3_ch"/>
    <w:link w:val="Style_24"/>
  </w:style>
  <w:style w:styleId="Style_25" w:type="paragraph">
    <w:name w:val="toc 3"/>
    <w:next w:val="Style_3"/>
    <w:link w:val="Style_25_ch"/>
    <w:uiPriority w:val="39"/>
    <w:pPr>
      <w:ind w:firstLine="0" w:left="400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Основной текст (2)"/>
    <w:basedOn w:val="Style_3"/>
    <w:link w:val="Style_26_ch"/>
    <w:pPr>
      <w:spacing w:after="0" w:line="240" w:lineRule="atLeast"/>
      <w:ind w:hanging="460" w:left="460"/>
    </w:pPr>
    <w:rPr>
      <w:sz w:val="16"/>
    </w:rPr>
  </w:style>
  <w:style w:styleId="Style_26_ch" w:type="character">
    <w:name w:val="Основной текст (2)"/>
    <w:basedOn w:val="Style_3_ch"/>
    <w:link w:val="Style_26"/>
    <w:rPr>
      <w:sz w:val="16"/>
    </w:rPr>
  </w:style>
  <w:style w:styleId="Style_5" w:type="paragraph">
    <w:name w:val="Гиперссылка1"/>
    <w:link w:val="Style_5_ch"/>
    <w:rPr>
      <w:color w:val="0000FF"/>
      <w:u w:val="single"/>
    </w:rPr>
  </w:style>
  <w:style w:styleId="Style_5_ch" w:type="character">
    <w:name w:val="Гиперссылка1"/>
    <w:link w:val="Style_5"/>
    <w:rPr>
      <w:color w:val="0000FF"/>
      <w:u w:val="single"/>
    </w:rPr>
  </w:style>
  <w:style w:styleId="Style_27" w:type="paragraph">
    <w:name w:val="heading 5"/>
    <w:next w:val="Style_3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basedOn w:val="Style_3"/>
    <w:next w:val="Style_3"/>
    <w:link w:val="Style_28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28_ch" w:type="character">
    <w:name w:val="heading 1"/>
    <w:basedOn w:val="Style_3_ch"/>
    <w:link w:val="Style_28"/>
    <w:rPr>
      <w:rFonts w:ascii="Cambria" w:hAnsi="Cambria"/>
      <w:b w:val="1"/>
      <w:color w:val="365F91"/>
    </w:rPr>
  </w:style>
  <w:style w:styleId="Style_29" w:type="paragraph">
    <w:name w:val="Обычный1"/>
    <w:link w:val="Style_29_ch"/>
    <w:rPr>
      <w:sz w:val="28"/>
    </w:rPr>
  </w:style>
  <w:style w:styleId="Style_29_ch" w:type="character">
    <w:name w:val="Обычный1"/>
    <w:link w:val="Style_29"/>
    <w:rPr>
      <w:sz w:val="28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basedOn w:val="Style_3"/>
    <w:link w:val="Style_31_ch"/>
    <w:rPr>
      <w:sz w:val="20"/>
    </w:rPr>
  </w:style>
  <w:style w:styleId="Style_31_ch" w:type="character">
    <w:name w:val="Footnote"/>
    <w:basedOn w:val="Style_3_ch"/>
    <w:link w:val="Style_31"/>
    <w:rPr>
      <w:sz w:val="20"/>
    </w:rPr>
  </w:style>
  <w:style w:styleId="Style_32" w:type="paragraph">
    <w:name w:val="Основной текст1"/>
    <w:basedOn w:val="Style_3"/>
    <w:link w:val="Style_32_ch"/>
    <w:pPr>
      <w:spacing w:after="0" w:before="240" w:line="475" w:lineRule="exact"/>
      <w:ind/>
      <w:jc w:val="both"/>
    </w:pPr>
    <w:rPr>
      <w:sz w:val="27"/>
    </w:rPr>
  </w:style>
  <w:style w:styleId="Style_32_ch" w:type="character">
    <w:name w:val="Основной текст1"/>
    <w:basedOn w:val="Style_3_ch"/>
    <w:link w:val="Style_32"/>
    <w:rPr>
      <w:sz w:val="27"/>
    </w:rPr>
  </w:style>
  <w:style w:styleId="Style_33" w:type="paragraph">
    <w:name w:val="toc 1"/>
    <w:next w:val="Style_3"/>
    <w:link w:val="Style_33_ch"/>
    <w:uiPriority w:val="39"/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Заголовок №1"/>
    <w:basedOn w:val="Style_3"/>
    <w:link w:val="Style_34_ch"/>
    <w:pPr>
      <w:spacing w:after="240" w:before="480" w:line="240" w:lineRule="atLeast"/>
      <w:ind/>
      <w:jc w:val="center"/>
      <w:outlineLvl w:val="0"/>
    </w:pPr>
    <w:rPr>
      <w:sz w:val="27"/>
    </w:rPr>
  </w:style>
  <w:style w:styleId="Style_34_ch" w:type="character">
    <w:name w:val="Заголовок №1"/>
    <w:basedOn w:val="Style_3_ch"/>
    <w:link w:val="Style_34"/>
    <w:rPr>
      <w:sz w:val="27"/>
    </w:rPr>
  </w:style>
  <w:style w:styleId="Style_35" w:type="paragraph">
    <w:name w:val="Header and Footer"/>
    <w:link w:val="Style_35_ch"/>
    <w:pPr>
      <w:ind/>
      <w:jc w:val="both"/>
    </w:pPr>
    <w:rPr>
      <w:rFonts w:ascii="XO Thames" w:hAnsi="XO Thames"/>
    </w:rPr>
  </w:style>
  <w:style w:styleId="Style_35_ch" w:type="character">
    <w:name w:val="Header and Footer"/>
    <w:link w:val="Style_35"/>
    <w:rPr>
      <w:rFonts w:ascii="XO Thames" w:hAnsi="XO Thames"/>
    </w:rPr>
  </w:style>
  <w:style w:styleId="Style_36" w:type="paragraph">
    <w:name w:val="Body Text Indent"/>
    <w:basedOn w:val="Style_3"/>
    <w:link w:val="Style_36_ch"/>
    <w:pPr>
      <w:spacing w:after="0" w:line="240" w:lineRule="auto"/>
      <w:ind w:firstLine="0" w:left="75"/>
      <w:jc w:val="both"/>
    </w:pPr>
  </w:style>
  <w:style w:styleId="Style_36_ch" w:type="character">
    <w:name w:val="Body Text Indent"/>
    <w:basedOn w:val="Style_3_ch"/>
    <w:link w:val="Style_36"/>
  </w:style>
  <w:style w:styleId="Style_37" w:type="paragraph">
    <w:name w:val="Style16"/>
    <w:basedOn w:val="Style_3"/>
    <w:link w:val="Style_37_ch"/>
    <w:pPr>
      <w:widowControl w:val="0"/>
      <w:spacing w:after="0" w:line="240" w:lineRule="auto"/>
      <w:ind/>
    </w:pPr>
    <w:rPr>
      <w:rFonts w:ascii="Segoe UI" w:hAnsi="Segoe UI"/>
      <w:sz w:val="24"/>
    </w:rPr>
  </w:style>
  <w:style w:styleId="Style_37_ch" w:type="character">
    <w:name w:val="Style16"/>
    <w:basedOn w:val="Style_3_ch"/>
    <w:link w:val="Style_37"/>
    <w:rPr>
      <w:rFonts w:ascii="Segoe UI" w:hAnsi="Segoe UI"/>
      <w:sz w:val="24"/>
    </w:rPr>
  </w:style>
  <w:style w:styleId="Style_38" w:type="paragraph">
    <w:name w:val="Font Style18"/>
    <w:link w:val="Style_38_ch"/>
    <w:rPr>
      <w:sz w:val="22"/>
    </w:rPr>
  </w:style>
  <w:style w:styleId="Style_38_ch" w:type="character">
    <w:name w:val="Font Style18"/>
    <w:link w:val="Style_38"/>
    <w:rPr>
      <w:sz w:val="22"/>
    </w:rPr>
  </w:style>
  <w:style w:styleId="Style_39" w:type="paragraph">
    <w:name w:val="toc 9"/>
    <w:next w:val="Style_3"/>
    <w:link w:val="Style_39_ch"/>
    <w:uiPriority w:val="39"/>
    <w:pPr>
      <w:ind w:firstLine="0" w:left="1600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Выделение1"/>
    <w:link w:val="Style_40_ch"/>
    <w:rPr>
      <w:i w:val="1"/>
    </w:rPr>
  </w:style>
  <w:style w:styleId="Style_40_ch" w:type="character">
    <w:name w:val="Выделение1"/>
    <w:link w:val="Style_40"/>
    <w:rPr>
      <w:i w:val="1"/>
    </w:rPr>
  </w:style>
  <w:style w:styleId="Style_41" w:type="paragraph">
    <w:name w:val="annotation subject"/>
    <w:basedOn w:val="Style_42"/>
    <w:next w:val="Style_42"/>
    <w:link w:val="Style_41_ch"/>
    <w:rPr>
      <w:b w:val="1"/>
    </w:rPr>
  </w:style>
  <w:style w:styleId="Style_41_ch" w:type="character">
    <w:name w:val="annotation subject"/>
    <w:basedOn w:val="Style_42_ch"/>
    <w:link w:val="Style_41"/>
    <w:rPr>
      <w:b w:val="1"/>
    </w:rPr>
  </w:style>
  <w:style w:styleId="Style_43" w:type="paragraph">
    <w:name w:val="Знак сноски1"/>
    <w:link w:val="Style_43_ch"/>
    <w:rPr>
      <w:vertAlign w:val="superscript"/>
    </w:rPr>
  </w:style>
  <w:style w:styleId="Style_43_ch" w:type="character">
    <w:name w:val="Знак сноски1"/>
    <w:link w:val="Style_43"/>
    <w:rPr>
      <w:vertAlign w:val="superscript"/>
    </w:rPr>
  </w:style>
  <w:style w:styleId="Style_44" w:type="paragraph">
    <w:name w:val="toc 8"/>
    <w:next w:val="Style_3"/>
    <w:link w:val="Style_44_ch"/>
    <w:uiPriority w:val="39"/>
    <w:pPr>
      <w:ind w:firstLine="0" w:left="1400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45" w:type="paragraph">
    <w:name w:val="Body Text"/>
    <w:basedOn w:val="Style_3"/>
    <w:link w:val="Style_45_ch"/>
    <w:pPr>
      <w:spacing w:after="120"/>
      <w:ind/>
    </w:pPr>
  </w:style>
  <w:style w:styleId="Style_45_ch" w:type="character">
    <w:name w:val="Body Text"/>
    <w:basedOn w:val="Style_3_ch"/>
    <w:link w:val="Style_45"/>
  </w:style>
  <w:style w:styleId="Style_46" w:type="paragraph">
    <w:name w:val="Основной текст (13)"/>
    <w:basedOn w:val="Style_3"/>
    <w:link w:val="Style_46_ch"/>
    <w:pPr>
      <w:spacing w:after="420" w:before="180" w:line="240" w:lineRule="atLeast"/>
      <w:ind/>
    </w:pPr>
    <w:rPr>
      <w:sz w:val="27"/>
    </w:rPr>
  </w:style>
  <w:style w:styleId="Style_46_ch" w:type="character">
    <w:name w:val="Основной текст (13)"/>
    <w:basedOn w:val="Style_3_ch"/>
    <w:link w:val="Style_46"/>
    <w:rPr>
      <w:sz w:val="27"/>
    </w:rPr>
  </w:style>
  <w:style w:styleId="Style_47" w:type="paragraph">
    <w:name w:val="Table Paragraph"/>
    <w:basedOn w:val="Style_3"/>
    <w:link w:val="Style_47_ch"/>
    <w:pPr>
      <w:widowControl w:val="0"/>
      <w:spacing w:after="0" w:line="240" w:lineRule="auto"/>
      <w:ind/>
    </w:pPr>
    <w:rPr>
      <w:color w:val="000000"/>
      <w:sz w:val="22"/>
    </w:rPr>
  </w:style>
  <w:style w:styleId="Style_47_ch" w:type="character">
    <w:name w:val="Table Paragraph"/>
    <w:basedOn w:val="Style_3_ch"/>
    <w:link w:val="Style_47"/>
    <w:rPr>
      <w:color w:val="000000"/>
      <w:sz w:val="22"/>
    </w:rPr>
  </w:style>
  <w:style w:styleId="Style_48" w:type="paragraph">
    <w:name w:val="toc 5"/>
    <w:next w:val="Style_3"/>
    <w:link w:val="Style_48_ch"/>
    <w:uiPriority w:val="39"/>
    <w:pPr>
      <w:ind w:firstLine="0" w:left="800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49" w:type="paragraph">
    <w:name w:val="ConsPlusNormal"/>
    <w:link w:val="Style_49_ch"/>
    <w:pPr>
      <w:widowControl w:val="0"/>
      <w:ind/>
    </w:pPr>
    <w:rPr>
      <w:rFonts w:ascii="Arial" w:hAnsi="Arial"/>
    </w:rPr>
  </w:style>
  <w:style w:styleId="Style_49_ch" w:type="character">
    <w:name w:val="ConsPlusNormal"/>
    <w:link w:val="Style_49"/>
    <w:rPr>
      <w:rFonts w:ascii="Arial" w:hAnsi="Arial"/>
    </w:rPr>
  </w:style>
  <w:style w:styleId="Style_50" w:type="paragraph">
    <w:name w:val="epm"/>
    <w:basedOn w:val="Style_8"/>
    <w:link w:val="Style_50_ch"/>
  </w:style>
  <w:style w:styleId="Style_50_ch" w:type="character">
    <w:name w:val="epm"/>
    <w:basedOn w:val="Style_8_ch"/>
    <w:link w:val="Style_50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42" w:type="paragraph">
    <w:name w:val="annotation text"/>
    <w:basedOn w:val="Style_3"/>
    <w:link w:val="Style_42_ch"/>
    <w:rPr>
      <w:sz w:val="20"/>
    </w:rPr>
  </w:style>
  <w:style w:styleId="Style_42_ch" w:type="character">
    <w:name w:val="annotation text"/>
    <w:basedOn w:val="Style_3_ch"/>
    <w:link w:val="Style_42"/>
    <w:rPr>
      <w:sz w:val="20"/>
    </w:rPr>
  </w:style>
  <w:style w:styleId="Style_51" w:type="paragraph">
    <w:name w:val="Font Style11"/>
    <w:link w:val="Style_51_ch"/>
    <w:rPr>
      <w:sz w:val="22"/>
    </w:rPr>
  </w:style>
  <w:style w:styleId="Style_51_ch" w:type="character">
    <w:name w:val="Font Style11"/>
    <w:link w:val="Style_51"/>
    <w:rPr>
      <w:sz w:val="22"/>
    </w:rPr>
  </w:style>
  <w:style w:styleId="Style_52" w:type="paragraph">
    <w:name w:val="Стиль"/>
    <w:link w:val="Style_52_ch"/>
    <w:pPr>
      <w:widowControl w:val="0"/>
      <w:ind/>
    </w:pPr>
    <w:rPr>
      <w:rFonts w:ascii="Arial" w:hAnsi="Arial"/>
      <w:sz w:val="24"/>
    </w:rPr>
  </w:style>
  <w:style w:styleId="Style_52_ch" w:type="character">
    <w:name w:val="Стиль"/>
    <w:link w:val="Style_52"/>
    <w:rPr>
      <w:rFonts w:ascii="Arial" w:hAnsi="Arial"/>
      <w:sz w:val="24"/>
    </w:rPr>
  </w:style>
  <w:style w:styleId="Style_53" w:type="paragraph">
    <w:name w:val="Subtitle"/>
    <w:next w:val="Style_3"/>
    <w:link w:val="Style_5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3_ch" w:type="character">
    <w:name w:val="Subtitle"/>
    <w:link w:val="Style_53"/>
    <w:rPr>
      <w:rFonts w:ascii="XO Thames" w:hAnsi="XO Thames"/>
      <w:i w:val="1"/>
      <w:sz w:val="24"/>
    </w:rPr>
  </w:style>
  <w:style w:styleId="Style_4" w:type="paragraph">
    <w:name w:val="List Paragraph"/>
    <w:basedOn w:val="Style_3"/>
    <w:link w:val="Style_4_ch"/>
    <w:pPr>
      <w:ind w:firstLine="0" w:left="720"/>
      <w:contextualSpacing w:val="1"/>
      <w:jc w:val="both"/>
    </w:pPr>
    <w:rPr>
      <w:sz w:val="24"/>
    </w:rPr>
  </w:style>
  <w:style w:styleId="Style_4_ch" w:type="character">
    <w:name w:val="List Paragraph"/>
    <w:basedOn w:val="Style_3_ch"/>
    <w:link w:val="Style_4"/>
    <w:rPr>
      <w:sz w:val="24"/>
    </w:rPr>
  </w:style>
  <w:style w:styleId="Style_54" w:type="paragraph">
    <w:name w:val="toc 10"/>
    <w:next w:val="Style_3"/>
    <w:link w:val="Style_54_ch"/>
    <w:uiPriority w:val="39"/>
    <w:pPr>
      <w:ind w:firstLine="0" w:left="1800"/>
    </w:pPr>
    <w:rPr>
      <w:rFonts w:ascii="XO Thames" w:hAnsi="XO Thames"/>
      <w:sz w:val="28"/>
    </w:rPr>
  </w:style>
  <w:style w:styleId="Style_54_ch" w:type="character">
    <w:name w:val="toc 10"/>
    <w:link w:val="Style_54"/>
    <w:rPr>
      <w:rFonts w:ascii="XO Thames" w:hAnsi="XO Thames"/>
      <w:sz w:val="28"/>
    </w:rPr>
  </w:style>
  <w:style w:styleId="Style_55" w:type="paragraph">
    <w:name w:val="Title"/>
    <w:next w:val="Style_3"/>
    <w:link w:val="Style_5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56" w:type="paragraph">
    <w:name w:val="heading 4"/>
    <w:next w:val="Style_3"/>
    <w:link w:val="Style_5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6_ch" w:type="character">
    <w:name w:val="heading 4"/>
    <w:link w:val="Style_56"/>
    <w:rPr>
      <w:rFonts w:ascii="XO Thames" w:hAnsi="XO Thames"/>
      <w:b w:val="1"/>
      <w:sz w:val="24"/>
    </w:rPr>
  </w:style>
  <w:style w:styleId="Style_57" w:type="paragraph">
    <w:name w:val="Знак примечания1"/>
    <w:link w:val="Style_57_ch"/>
    <w:rPr>
      <w:sz w:val="16"/>
    </w:rPr>
  </w:style>
  <w:style w:styleId="Style_57_ch" w:type="character">
    <w:name w:val="Знак примечания1"/>
    <w:link w:val="Style_57"/>
    <w:rPr>
      <w:sz w:val="16"/>
    </w:rPr>
  </w:style>
  <w:style w:styleId="Style_58" w:type="paragraph">
    <w:name w:val="No Spacing"/>
    <w:link w:val="Style_58_ch"/>
    <w:rPr>
      <w:rFonts w:ascii="Microsoft Sans Serif" w:hAnsi="Microsoft Sans Serif"/>
      <w:sz w:val="24"/>
    </w:rPr>
  </w:style>
  <w:style w:styleId="Style_58_ch" w:type="character">
    <w:name w:val="No Spacing"/>
    <w:link w:val="Style_58"/>
    <w:rPr>
      <w:rFonts w:ascii="Microsoft Sans Serif" w:hAnsi="Microsoft Sans Serif"/>
      <w:sz w:val="24"/>
    </w:rPr>
  </w:style>
  <w:style w:styleId="Style_59" w:type="paragraph">
    <w:name w:val="heading 2"/>
    <w:next w:val="Style_3"/>
    <w:link w:val="Style_5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9_ch" w:type="character">
    <w:name w:val="heading 2"/>
    <w:link w:val="Style_59"/>
    <w:rPr>
      <w:rFonts w:ascii="XO Thames" w:hAnsi="XO Thames"/>
      <w:b w:val="1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60" w:type="paragraph">
    <w:name w:val="Строгий1"/>
    <w:link w:val="Style_60_ch"/>
    <w:rPr>
      <w:b w:val="1"/>
    </w:rPr>
  </w:style>
  <w:style w:styleId="Style_60_ch" w:type="character">
    <w:name w:val="Строгий1"/>
    <w:link w:val="Style_60"/>
    <w:rPr>
      <w:b w:val="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Сетка таблицы3"/>
    <w:basedOn w:val="Style_2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Сетка таблицы4"/>
    <w:basedOn w:val="Style_2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Сетка таблицы1"/>
    <w:basedOn w:val="Style_2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Сетка таблицы5"/>
    <w:basedOn w:val="Style_2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Сетка таблицы2"/>
    <w:basedOn w:val="Style_2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2024-03-20T16:43:55Z</dcterms:modified>
</cp:coreProperties>
</file>